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A17A" w14:textId="77777777" w:rsidR="000D43B2" w:rsidRPr="00E35967" w:rsidRDefault="000D43B2" w:rsidP="000D43B2">
      <w:pPr>
        <w:spacing w:line="276" w:lineRule="auto"/>
        <w:jc w:val="center"/>
        <w:rPr>
          <w:rFonts w:ascii="Garamond" w:eastAsia="Times New Roman" w:hAnsi="Garamond" w:cs="Times New Roman"/>
          <w:sz w:val="36"/>
          <w:szCs w:val="36"/>
        </w:rPr>
      </w:pPr>
      <w:proofErr w:type="spellStart"/>
      <w:r w:rsidRPr="00E35967"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>Seona</w:t>
      </w:r>
      <w:proofErr w:type="spellEnd"/>
      <w:r w:rsidRPr="00E35967"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 xml:space="preserve"> Kim</w:t>
      </w:r>
    </w:p>
    <w:p w14:paraId="2BFEBF61" w14:textId="77777777" w:rsidR="000D43B2" w:rsidRDefault="000D43B2" w:rsidP="000D43B2">
      <w:pPr>
        <w:spacing w:line="276" w:lineRule="auto"/>
        <w:jc w:val="center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Writing and Communication Program </w:t>
      </w:r>
      <w:r w:rsidRPr="00E35967">
        <w:rPr>
          <w:rFonts w:ascii="Garamond" w:hAnsi="Garamond" w:cs="Times New Roman"/>
          <w:sz w:val="26"/>
          <w:szCs w:val="26"/>
        </w:rPr>
        <w:t>•</w:t>
      </w:r>
      <w:r>
        <w:rPr>
          <w:rFonts w:ascii="Garamond" w:hAnsi="Garamond" w:cs="Times New Roman"/>
          <w:sz w:val="26"/>
          <w:szCs w:val="26"/>
        </w:rPr>
        <w:t xml:space="preserve"> </w:t>
      </w:r>
      <w:r>
        <w:rPr>
          <w:rFonts w:ascii="Garamond" w:eastAsia="Times New Roman" w:hAnsi="Garamond" w:cs="Times New Roman"/>
          <w:color w:val="000000"/>
        </w:rPr>
        <w:t>Georgia Institute of Technology</w:t>
      </w:r>
    </w:p>
    <w:p w14:paraId="6700C207" w14:textId="4179D866" w:rsidR="000D43B2" w:rsidRPr="00E35967" w:rsidRDefault="004C2F42" w:rsidP="000D43B2">
      <w:pPr>
        <w:spacing w:line="276" w:lineRule="auto"/>
        <w:jc w:val="center"/>
        <w:rPr>
          <w:rFonts w:ascii="Garamond" w:eastAsia="Times New Roman" w:hAnsi="Garamond" w:cs="Times New Roman"/>
        </w:rPr>
      </w:pPr>
      <w:r>
        <w:rPr>
          <w:rFonts w:ascii="Garamond" w:hAnsi="Garamond" w:cs="Times New Roman"/>
          <w:sz w:val="26"/>
          <w:szCs w:val="26"/>
        </w:rPr>
        <w:t xml:space="preserve">215 Bobby Dodd Way </w:t>
      </w:r>
      <w:r w:rsidR="000D43B2">
        <w:rPr>
          <w:rFonts w:ascii="Garamond" w:hAnsi="Garamond" w:cs="Times New Roman"/>
          <w:sz w:val="26"/>
          <w:szCs w:val="26"/>
        </w:rPr>
        <w:t xml:space="preserve">NW </w:t>
      </w:r>
      <w:r w:rsidR="000D43B2" w:rsidRPr="00E35967">
        <w:rPr>
          <w:rFonts w:ascii="Garamond" w:hAnsi="Garamond" w:cs="Times New Roman"/>
          <w:sz w:val="26"/>
          <w:szCs w:val="26"/>
        </w:rPr>
        <w:t>• Atlanta, GA 303</w:t>
      </w:r>
      <w:r w:rsidR="000D43B2">
        <w:rPr>
          <w:rFonts w:ascii="Garamond" w:hAnsi="Garamond" w:cs="Times New Roman"/>
          <w:sz w:val="26"/>
          <w:szCs w:val="26"/>
        </w:rPr>
        <w:t>32</w:t>
      </w:r>
    </w:p>
    <w:p w14:paraId="232085EC" w14:textId="749B074F" w:rsidR="000D43B2" w:rsidRPr="00E35967" w:rsidRDefault="00BB00E4" w:rsidP="000D43B2">
      <w:pPr>
        <w:spacing w:line="276" w:lineRule="auto"/>
        <w:jc w:val="center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color w:val="000000"/>
        </w:rPr>
        <w:t xml:space="preserve">404-894-9842 </w:t>
      </w:r>
      <w:r w:rsidRPr="00E35967">
        <w:rPr>
          <w:rFonts w:ascii="Garamond" w:hAnsi="Garamond" w:cs="Times New Roman"/>
          <w:sz w:val="26"/>
          <w:szCs w:val="26"/>
        </w:rPr>
        <w:t>•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="000D43B2">
        <w:rPr>
          <w:rFonts w:ascii="Garamond" w:eastAsia="Times New Roman" w:hAnsi="Garamond" w:cs="Times New Roman"/>
          <w:color w:val="000000"/>
        </w:rPr>
        <w:t>skim3732@gatech.edu</w:t>
      </w:r>
      <w:r w:rsidR="000D43B2" w:rsidRPr="00E35967">
        <w:rPr>
          <w:rFonts w:ascii="Garamond" w:eastAsia="Times New Roman" w:hAnsi="Garamond" w:cs="Times New Roman"/>
          <w:color w:val="000000"/>
        </w:rPr>
        <w:t xml:space="preserve"> </w:t>
      </w:r>
    </w:p>
    <w:p w14:paraId="31BE807B" w14:textId="77777777" w:rsidR="000D43B2" w:rsidRDefault="000D43B2" w:rsidP="000D43B2">
      <w:pPr>
        <w:pBdr>
          <w:bottom w:val="single" w:sz="6" w:space="1" w:color="auto"/>
        </w:pBdr>
        <w:spacing w:afterLines="40" w:after="96"/>
        <w:rPr>
          <w:rFonts w:ascii="Garamond" w:hAnsi="Garamond"/>
          <w:b/>
          <w:smallCaps/>
          <w:sz w:val="28"/>
          <w:szCs w:val="28"/>
        </w:rPr>
      </w:pPr>
    </w:p>
    <w:p w14:paraId="7453CF0A" w14:textId="5A2709A6" w:rsidR="000D43B2" w:rsidRPr="00A364B9" w:rsidRDefault="000D43B2" w:rsidP="000D43B2">
      <w:pPr>
        <w:pBdr>
          <w:bottom w:val="single" w:sz="6" w:space="1" w:color="auto"/>
        </w:pBdr>
        <w:spacing w:afterLines="40" w:after="9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 xml:space="preserve">Current </w:t>
      </w:r>
      <w:r>
        <w:rPr>
          <w:rFonts w:ascii="Garamond" w:hAnsi="Garamond"/>
          <w:b/>
          <w:smallCaps/>
          <w:sz w:val="28"/>
          <w:szCs w:val="28"/>
        </w:rPr>
        <w:t>Academic Appointment</w:t>
      </w:r>
      <w:r w:rsidRPr="00895980">
        <w:rPr>
          <w:rFonts w:ascii="Garamond" w:hAnsi="Garamond"/>
          <w:b/>
          <w:sz w:val="28"/>
          <w:szCs w:val="28"/>
        </w:rPr>
        <w:tab/>
      </w:r>
      <w:r w:rsidRPr="00895980">
        <w:rPr>
          <w:rFonts w:ascii="Garamond" w:hAnsi="Garamond"/>
          <w:b/>
          <w:sz w:val="28"/>
          <w:szCs w:val="28"/>
        </w:rPr>
        <w:tab/>
      </w:r>
    </w:p>
    <w:p w14:paraId="4E3AA31A" w14:textId="77777777" w:rsidR="000D43B2" w:rsidRDefault="000D43B2" w:rsidP="000D43B2">
      <w:pPr>
        <w:spacing w:line="276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b/>
          <w:bCs/>
        </w:rPr>
        <w:t>Georgia Institute of Technology</w:t>
      </w:r>
      <w:r>
        <w:rPr>
          <w:rFonts w:ascii="Garamond" w:eastAsia="Times New Roman" w:hAnsi="Garamond" w:cs="Times New Roman"/>
        </w:rPr>
        <w:t>, 2025-present</w:t>
      </w:r>
    </w:p>
    <w:p w14:paraId="3A8FE8A6" w14:textId="77777777" w:rsidR="000D43B2" w:rsidRDefault="000D43B2" w:rsidP="000D43B2">
      <w:pPr>
        <w:spacing w:line="276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Marion L. </w:t>
      </w:r>
      <w:proofErr w:type="spellStart"/>
      <w:r>
        <w:rPr>
          <w:rFonts w:ascii="Garamond" w:eastAsia="Times New Roman" w:hAnsi="Garamond" w:cs="Times New Roman"/>
        </w:rPr>
        <w:t>Brittain</w:t>
      </w:r>
      <w:proofErr w:type="spellEnd"/>
      <w:r>
        <w:rPr>
          <w:rFonts w:ascii="Garamond" w:eastAsia="Times New Roman" w:hAnsi="Garamond" w:cs="Times New Roman"/>
        </w:rPr>
        <w:t xml:space="preserve"> Postdoctoral Fellow, Writing and Communication Program, Ivan Allen College of Liberal Arts</w:t>
      </w:r>
    </w:p>
    <w:p w14:paraId="3DDCF7BB" w14:textId="77777777" w:rsidR="000D43B2" w:rsidRPr="00E35967" w:rsidRDefault="000D43B2" w:rsidP="000D43B2">
      <w:pPr>
        <w:spacing w:line="276" w:lineRule="auto"/>
        <w:rPr>
          <w:rFonts w:ascii="Garamond" w:eastAsia="Times New Roman" w:hAnsi="Garamond" w:cs="Times New Roman"/>
        </w:rPr>
      </w:pPr>
    </w:p>
    <w:p w14:paraId="61188916" w14:textId="77777777" w:rsidR="000D43B2" w:rsidRPr="00A364B9" w:rsidRDefault="000D43B2" w:rsidP="000D43B2">
      <w:pPr>
        <w:pBdr>
          <w:bottom w:val="single" w:sz="6" w:space="1" w:color="auto"/>
        </w:pBdr>
        <w:spacing w:afterLines="40" w:after="96"/>
        <w:rPr>
          <w:rFonts w:ascii="Garamond" w:hAnsi="Garamond"/>
          <w:b/>
          <w:sz w:val="28"/>
          <w:szCs w:val="28"/>
        </w:rPr>
      </w:pPr>
      <w:r w:rsidRPr="00895980">
        <w:rPr>
          <w:rFonts w:ascii="Garamond" w:hAnsi="Garamond"/>
          <w:b/>
          <w:smallCaps/>
          <w:sz w:val="28"/>
          <w:szCs w:val="28"/>
        </w:rPr>
        <w:t>Education</w:t>
      </w:r>
      <w:r w:rsidRPr="00895980">
        <w:rPr>
          <w:rFonts w:ascii="Garamond" w:hAnsi="Garamond"/>
          <w:b/>
          <w:sz w:val="28"/>
          <w:szCs w:val="28"/>
        </w:rPr>
        <w:tab/>
      </w:r>
      <w:r w:rsidRPr="00895980">
        <w:rPr>
          <w:rFonts w:ascii="Garamond" w:hAnsi="Garamond"/>
          <w:b/>
          <w:sz w:val="28"/>
          <w:szCs w:val="28"/>
        </w:rPr>
        <w:tab/>
      </w:r>
    </w:p>
    <w:p w14:paraId="05500E20" w14:textId="77777777" w:rsidR="000D43B2" w:rsidRPr="00E35967" w:rsidRDefault="000D43B2" w:rsidP="000D43B2">
      <w:pPr>
        <w:spacing w:line="276" w:lineRule="auto"/>
        <w:jc w:val="both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  <w:color w:val="000000"/>
        </w:rPr>
        <w:t xml:space="preserve">The </w:t>
      </w:r>
      <w:r w:rsidRPr="00E35967">
        <w:rPr>
          <w:rFonts w:ascii="Garamond" w:eastAsia="Times New Roman" w:hAnsi="Garamond" w:cs="Times New Roman"/>
          <w:b/>
          <w:bCs/>
          <w:color w:val="000000"/>
        </w:rPr>
        <w:t>University of Tulsa</w:t>
      </w:r>
      <w:r w:rsidRPr="00BE2763">
        <w:rPr>
          <w:rFonts w:ascii="Garamond" w:eastAsia="Times New Roman" w:hAnsi="Garamond" w:cs="Times New Roman"/>
          <w:color w:val="000000"/>
        </w:rPr>
        <w:t>,</w:t>
      </w:r>
      <w:r w:rsidRPr="00E35967">
        <w:rPr>
          <w:rFonts w:ascii="Garamond" w:eastAsia="Times New Roman" w:hAnsi="Garamond" w:cs="Times New Roman"/>
          <w:b/>
          <w:bCs/>
          <w:color w:val="000000"/>
        </w:rPr>
        <w:t xml:space="preserve"> </w:t>
      </w:r>
      <w:r w:rsidRPr="000B1801">
        <w:rPr>
          <w:rFonts w:ascii="Garamond" w:eastAsia="Times New Roman" w:hAnsi="Garamond" w:cs="Times New Roman"/>
          <w:color w:val="000000"/>
        </w:rPr>
        <w:t>2025</w:t>
      </w:r>
    </w:p>
    <w:p w14:paraId="6B3AA223" w14:textId="77777777" w:rsidR="000D43B2" w:rsidRPr="000B1801" w:rsidRDefault="000D43B2" w:rsidP="000D43B2">
      <w:pPr>
        <w:spacing w:line="276" w:lineRule="auto"/>
        <w:jc w:val="both"/>
        <w:rPr>
          <w:rFonts w:ascii="Garamond" w:eastAsia="Times New Roman" w:hAnsi="Garamond" w:cs="Times New Roman"/>
        </w:rPr>
      </w:pPr>
      <w:r w:rsidRPr="00E35967">
        <w:rPr>
          <w:rFonts w:ascii="Garamond" w:eastAsia="Times New Roman" w:hAnsi="Garamond" w:cs="Times New Roman"/>
          <w:color w:val="000000"/>
        </w:rPr>
        <w:t>Ph</w:t>
      </w:r>
      <w:r>
        <w:rPr>
          <w:rFonts w:ascii="Garamond" w:eastAsia="Times New Roman" w:hAnsi="Garamond" w:cs="Times New Roman"/>
          <w:color w:val="000000"/>
        </w:rPr>
        <w:t>.</w:t>
      </w:r>
      <w:r w:rsidRPr="00E35967">
        <w:rPr>
          <w:rFonts w:ascii="Garamond" w:eastAsia="Times New Roman" w:hAnsi="Garamond" w:cs="Times New Roman"/>
          <w:color w:val="000000"/>
        </w:rPr>
        <w:t xml:space="preserve">D. </w:t>
      </w:r>
      <w:r>
        <w:rPr>
          <w:rFonts w:ascii="Garamond" w:eastAsia="Times New Roman" w:hAnsi="Garamond" w:cs="Times New Roman"/>
          <w:color w:val="000000"/>
        </w:rPr>
        <w:t xml:space="preserve">in English &amp; Creative Writing </w:t>
      </w:r>
    </w:p>
    <w:p w14:paraId="436B019D" w14:textId="389A7BD7" w:rsidR="000D43B2" w:rsidRPr="000D43B2" w:rsidRDefault="000D43B2" w:rsidP="000D43B2">
      <w:pPr>
        <w:spacing w:line="276" w:lineRule="auto"/>
        <w:jc w:val="both"/>
        <w:rPr>
          <w:rFonts w:ascii="Garamond" w:eastAsia="Times New Roman" w:hAnsi="Garamond" w:cs="Times New Roman"/>
          <w:i/>
          <w:iCs/>
        </w:rPr>
      </w:pPr>
      <w:r>
        <w:rPr>
          <w:rFonts w:ascii="Garamond" w:hAnsi="Garamond"/>
        </w:rPr>
        <w:t xml:space="preserve"> </w:t>
      </w:r>
      <w:r w:rsidRPr="000D43B2">
        <w:rPr>
          <w:rFonts w:ascii="Garamond" w:hAnsi="Garamond"/>
        </w:rPr>
        <w:t xml:space="preserve">Dissertation: </w:t>
      </w:r>
      <w:r w:rsidRPr="000D43B2">
        <w:rPr>
          <w:rFonts w:ascii="Garamond" w:hAnsi="Garamond"/>
          <w:i/>
          <w:iCs/>
        </w:rPr>
        <w:t>Modernism and Middle Age: Midlife Discourse and the Passage of Time in Joyce, Woolf, and Lawrence</w:t>
      </w:r>
    </w:p>
    <w:p w14:paraId="0D1AF865" w14:textId="77777777" w:rsidR="000D43B2" w:rsidRDefault="000D43B2" w:rsidP="000D43B2">
      <w:pPr>
        <w:spacing w:line="276" w:lineRule="auto"/>
        <w:ind w:left="720"/>
        <w:rPr>
          <w:rFonts w:ascii="Garamond" w:eastAsia="Times New Roman" w:hAnsi="Garamond" w:cs="Times New Roman"/>
        </w:rPr>
      </w:pPr>
    </w:p>
    <w:p w14:paraId="5EB7E121" w14:textId="77777777" w:rsidR="000D43B2" w:rsidRPr="005C0A0E" w:rsidRDefault="000D43B2" w:rsidP="000D43B2">
      <w:pPr>
        <w:spacing w:line="276" w:lineRule="auto"/>
        <w:rPr>
          <w:rFonts w:ascii="Garamond" w:eastAsia="Times New Roman" w:hAnsi="Garamond" w:cs="Times New Roman"/>
          <w:b/>
          <w:bCs/>
        </w:rPr>
      </w:pPr>
      <w:proofErr w:type="spellStart"/>
      <w:r w:rsidRPr="005C0A0E">
        <w:rPr>
          <w:rFonts w:ascii="Garamond" w:eastAsia="Times New Roman" w:hAnsi="Garamond" w:cs="Times New Roman"/>
          <w:b/>
          <w:bCs/>
          <w:color w:val="000000"/>
        </w:rPr>
        <w:t>Hankuk</w:t>
      </w:r>
      <w:proofErr w:type="spellEnd"/>
      <w:r w:rsidRPr="005C0A0E">
        <w:rPr>
          <w:rFonts w:ascii="Garamond" w:eastAsia="Times New Roman" w:hAnsi="Garamond" w:cs="Times New Roman"/>
          <w:b/>
          <w:bCs/>
          <w:color w:val="000000"/>
        </w:rPr>
        <w:t xml:space="preserve"> University of Foreign Studies</w:t>
      </w:r>
    </w:p>
    <w:p w14:paraId="4F448FCC" w14:textId="77777777" w:rsidR="000D43B2" w:rsidRDefault="000D43B2" w:rsidP="000D43B2">
      <w:pPr>
        <w:spacing w:line="276" w:lineRule="auto"/>
        <w:jc w:val="both"/>
        <w:rPr>
          <w:rFonts w:ascii="Garamond" w:eastAsia="Times New Roman" w:hAnsi="Garamond" w:cs="Times New Roman"/>
          <w:color w:val="000000"/>
        </w:rPr>
      </w:pPr>
      <w:r w:rsidRPr="00E35967">
        <w:rPr>
          <w:rFonts w:ascii="Garamond" w:eastAsia="Times New Roman" w:hAnsi="Garamond" w:cs="Times New Roman"/>
          <w:color w:val="000000"/>
        </w:rPr>
        <w:t>M.A.</w:t>
      </w:r>
      <w:r>
        <w:rPr>
          <w:rFonts w:ascii="Garamond" w:eastAsia="Times New Roman" w:hAnsi="Garamond" w:cs="Times New Roman"/>
          <w:color w:val="000000"/>
        </w:rPr>
        <w:t xml:space="preserve"> in </w:t>
      </w:r>
      <w:r w:rsidRPr="00E35967">
        <w:rPr>
          <w:rFonts w:ascii="Garamond" w:eastAsia="Times New Roman" w:hAnsi="Garamond" w:cs="Times New Roman"/>
          <w:color w:val="000000"/>
        </w:rPr>
        <w:t>English Literature</w:t>
      </w:r>
      <w:r>
        <w:rPr>
          <w:rFonts w:ascii="Garamond" w:eastAsia="Times New Roman" w:hAnsi="Garamond" w:cs="Times New Roman"/>
          <w:color w:val="000000"/>
        </w:rPr>
        <w:t>, 2015</w:t>
      </w:r>
    </w:p>
    <w:p w14:paraId="7568F728" w14:textId="2FC13AD0" w:rsidR="000D43B2" w:rsidRPr="000E583D" w:rsidRDefault="000D43B2" w:rsidP="000D43B2">
      <w:pPr>
        <w:spacing w:line="276" w:lineRule="auto"/>
        <w:jc w:val="both"/>
        <w:rPr>
          <w:rFonts w:ascii="Garamond" w:eastAsia="Times New Roman" w:hAnsi="Garamond" w:cs="Times New Roman"/>
        </w:rPr>
      </w:pPr>
      <w:r w:rsidRPr="000E583D">
        <w:rPr>
          <w:rFonts w:ascii="Garamond" w:eastAsia="Times New Roman" w:hAnsi="Garamond" w:cs="Times New Roman"/>
          <w:color w:val="000000"/>
        </w:rPr>
        <w:t xml:space="preserve">B.A. </w:t>
      </w:r>
      <w:r>
        <w:rPr>
          <w:rFonts w:ascii="Garamond" w:eastAsia="Times New Roman" w:hAnsi="Garamond" w:cs="Times New Roman"/>
          <w:color w:val="000000"/>
        </w:rPr>
        <w:t xml:space="preserve">in </w:t>
      </w:r>
      <w:r w:rsidRPr="000E583D">
        <w:rPr>
          <w:rFonts w:ascii="Garamond" w:eastAsia="Times New Roman" w:hAnsi="Garamond" w:cs="Times New Roman"/>
          <w:color w:val="000000"/>
        </w:rPr>
        <w:t>English Literature</w:t>
      </w:r>
      <w:r w:rsidR="00D6566B">
        <w:rPr>
          <w:rFonts w:ascii="Garamond" w:eastAsia="Times New Roman" w:hAnsi="Garamond" w:cs="Times New Roman"/>
          <w:color w:val="000000"/>
        </w:rPr>
        <w:t xml:space="preserve"> and Chinese (minor)</w:t>
      </w:r>
      <w:r w:rsidRPr="000E583D">
        <w:rPr>
          <w:rFonts w:ascii="Garamond" w:eastAsia="Times New Roman" w:hAnsi="Garamond" w:cs="Times New Roman"/>
          <w:color w:val="000000"/>
        </w:rPr>
        <w:t>, 2012</w:t>
      </w:r>
    </w:p>
    <w:p w14:paraId="37438D2B" w14:textId="77777777" w:rsidR="000D43B2" w:rsidRDefault="000D43B2" w:rsidP="000D43B2">
      <w:pPr>
        <w:spacing w:line="276" w:lineRule="auto"/>
        <w:rPr>
          <w:rFonts w:ascii="Garamond" w:eastAsia="Times New Roman" w:hAnsi="Garamond" w:cs="Times New Roman"/>
        </w:rPr>
      </w:pPr>
    </w:p>
    <w:p w14:paraId="738B1171" w14:textId="3E63E630" w:rsidR="006B5272" w:rsidRPr="00C67A32" w:rsidRDefault="006B5272" w:rsidP="006B5272">
      <w:pPr>
        <w:pBdr>
          <w:bottom w:val="single" w:sz="6" w:space="1" w:color="auto"/>
        </w:pBdr>
        <w:spacing w:afterLines="40" w:after="9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Re</w:t>
      </w:r>
      <w:r>
        <w:rPr>
          <w:rFonts w:ascii="Garamond" w:hAnsi="Garamond"/>
          <w:b/>
          <w:smallCaps/>
          <w:sz w:val="28"/>
          <w:szCs w:val="28"/>
        </w:rPr>
        <w:t>search Interests</w:t>
      </w:r>
    </w:p>
    <w:p w14:paraId="1F4C4B2A" w14:textId="25BFB7AF" w:rsidR="006B5272" w:rsidRPr="00D6566B" w:rsidRDefault="00D6566B" w:rsidP="000D43B2">
      <w:pPr>
        <w:spacing w:line="276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Middle Age, Midlife Discourse, Age Studies, Modernist Literature, Korean Modernism, Multimodal Composition Pedagogy, Comparative Drama</w:t>
      </w:r>
    </w:p>
    <w:p w14:paraId="327410C9" w14:textId="77777777" w:rsidR="00307D01" w:rsidRDefault="00307D01" w:rsidP="000D43B2">
      <w:pPr>
        <w:spacing w:line="276" w:lineRule="auto"/>
        <w:rPr>
          <w:rFonts w:ascii="Garamond" w:eastAsia="Times New Roman" w:hAnsi="Garamond" w:cs="Times New Roman"/>
        </w:rPr>
      </w:pPr>
    </w:p>
    <w:p w14:paraId="259D2CF5" w14:textId="1982A5DE" w:rsidR="008F127E" w:rsidRPr="00C67A32" w:rsidRDefault="008F127E" w:rsidP="008F127E">
      <w:pPr>
        <w:pBdr>
          <w:bottom w:val="single" w:sz="6" w:space="1" w:color="auto"/>
        </w:pBdr>
        <w:spacing w:afterLines="40" w:after="9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Teaching Interests</w:t>
      </w:r>
    </w:p>
    <w:p w14:paraId="1FE371A2" w14:textId="41C63026" w:rsidR="006B5272" w:rsidRPr="008F127E" w:rsidRDefault="008F127E" w:rsidP="000D43B2">
      <w:pPr>
        <w:spacing w:line="276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Multimodality, Remediation and Adaptation, Research, Age in Media and Literature, </w:t>
      </w:r>
      <w:r w:rsidR="00C432F2">
        <w:rPr>
          <w:rFonts w:ascii="Garamond" w:eastAsia="Times New Roman" w:hAnsi="Garamond" w:cs="Times New Roman"/>
        </w:rPr>
        <w:t xml:space="preserve">Advertising, </w:t>
      </w:r>
      <w:proofErr w:type="spellStart"/>
      <w:r w:rsidR="00C432F2">
        <w:rPr>
          <w:rFonts w:ascii="Garamond" w:eastAsia="Times New Roman" w:hAnsi="Garamond" w:cs="Times New Roman"/>
          <w:i/>
          <w:iCs/>
        </w:rPr>
        <w:t>Lebenstreppe</w:t>
      </w:r>
      <w:proofErr w:type="spellEnd"/>
      <w:r w:rsidR="00C432F2">
        <w:rPr>
          <w:rFonts w:ascii="Garamond" w:eastAsia="Times New Roman" w:hAnsi="Garamond" w:cs="Times New Roman"/>
        </w:rPr>
        <w:t xml:space="preserve">, </w:t>
      </w:r>
      <w:r>
        <w:rPr>
          <w:rFonts w:ascii="Garamond" w:eastAsia="Times New Roman" w:hAnsi="Garamond" w:cs="Times New Roman"/>
        </w:rPr>
        <w:t>Music and Sound</w:t>
      </w:r>
      <w:r w:rsidR="00C432F2">
        <w:rPr>
          <w:rFonts w:ascii="Garamond" w:eastAsia="Times New Roman" w:hAnsi="Garamond" w:cs="Times New Roman"/>
        </w:rPr>
        <w:t>, Genres</w:t>
      </w:r>
    </w:p>
    <w:p w14:paraId="399258C2" w14:textId="77777777" w:rsidR="008F127E" w:rsidRPr="00E35967" w:rsidRDefault="008F127E" w:rsidP="000D43B2">
      <w:pPr>
        <w:spacing w:line="276" w:lineRule="auto"/>
        <w:rPr>
          <w:rFonts w:ascii="Garamond" w:eastAsia="Times New Roman" w:hAnsi="Garamond" w:cs="Times New Roman"/>
        </w:rPr>
      </w:pPr>
    </w:p>
    <w:p w14:paraId="776BF925" w14:textId="621FE13B" w:rsidR="000D43B2" w:rsidRPr="00C67A32" w:rsidRDefault="000D43B2" w:rsidP="00C67A32">
      <w:pPr>
        <w:pBdr>
          <w:bottom w:val="single" w:sz="6" w:space="1" w:color="auto"/>
        </w:pBdr>
        <w:spacing w:afterLines="40" w:after="9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Recent Scholarly Output</w:t>
      </w:r>
    </w:p>
    <w:p w14:paraId="0D119D15" w14:textId="77777777" w:rsidR="000D43B2" w:rsidRPr="00BE5A46" w:rsidRDefault="000D43B2" w:rsidP="000D43B2">
      <w:pPr>
        <w:spacing w:line="360" w:lineRule="auto"/>
        <w:ind w:left="720" w:hanging="720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“Humans That Age.” Defensible Anthropocentrism Seminar, </w:t>
      </w:r>
      <w:r>
        <w:rPr>
          <w:rFonts w:ascii="Garamond" w:eastAsia="Times New Roman" w:hAnsi="Garamond" w:cs="Times New Roman"/>
          <w:i/>
          <w:iCs/>
          <w:color w:val="000000" w:themeColor="text1"/>
        </w:rPr>
        <w:t>Modernist Studies Association Annual Conference</w:t>
      </w:r>
      <w:r>
        <w:rPr>
          <w:rFonts w:ascii="Garamond" w:eastAsia="Times New Roman" w:hAnsi="Garamond" w:cs="Times New Roman"/>
          <w:color w:val="000000" w:themeColor="text1"/>
        </w:rPr>
        <w:t>, October 8-12, 2025, Boston, MA.</w:t>
      </w:r>
    </w:p>
    <w:p w14:paraId="77C3D85C" w14:textId="77777777" w:rsidR="000D43B2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2F50484B" w14:textId="77777777" w:rsidR="000D43B2" w:rsidRPr="005E12D0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 w:themeColor="text1"/>
        </w:rPr>
      </w:pPr>
      <w:r w:rsidRPr="005E12D0">
        <w:rPr>
          <w:rFonts w:ascii="Garamond" w:eastAsia="Times New Roman" w:hAnsi="Garamond" w:cs="Times New Roman"/>
          <w:color w:val="000000" w:themeColor="text1"/>
        </w:rPr>
        <w:t>“‘Sweet lemony wa</w:t>
      </w:r>
      <w:r>
        <w:rPr>
          <w:rFonts w:ascii="Garamond" w:eastAsia="Times New Roman" w:hAnsi="Garamond" w:cs="Times New Roman"/>
          <w:color w:val="000000" w:themeColor="text1"/>
        </w:rPr>
        <w:t>x</w:t>
      </w:r>
      <w:r w:rsidRPr="005E12D0">
        <w:rPr>
          <w:rFonts w:ascii="Garamond" w:eastAsia="Times New Roman" w:hAnsi="Garamond" w:cs="Times New Roman"/>
          <w:color w:val="000000" w:themeColor="text1"/>
        </w:rPr>
        <w:t xml:space="preserve">’: Bloom’s Therapeutic Object and Middle Age.” Modernism and Therapeutic Imagination Seminar, </w:t>
      </w:r>
      <w:r w:rsidRPr="007B5EA0">
        <w:rPr>
          <w:rFonts w:ascii="Garamond" w:eastAsia="Times New Roman" w:hAnsi="Garamond" w:cs="Times New Roman"/>
          <w:i/>
          <w:iCs/>
          <w:color w:val="000000" w:themeColor="text1"/>
        </w:rPr>
        <w:t>Modernist Studies Association</w:t>
      </w:r>
      <w:r>
        <w:rPr>
          <w:rFonts w:ascii="Garamond" w:eastAsia="Times New Roman" w:hAnsi="Garamond" w:cs="Times New Roman"/>
          <w:i/>
          <w:iCs/>
          <w:color w:val="000000" w:themeColor="text1"/>
        </w:rPr>
        <w:t xml:space="preserve"> Annual Conference</w:t>
      </w:r>
      <w:r w:rsidRPr="005E12D0">
        <w:rPr>
          <w:rFonts w:ascii="Garamond" w:eastAsia="Times New Roman" w:hAnsi="Garamond" w:cs="Times New Roman"/>
          <w:color w:val="000000" w:themeColor="text1"/>
        </w:rPr>
        <w:t>, November 7-10, 2024, Chicago, IL</w:t>
      </w:r>
      <w:r>
        <w:rPr>
          <w:rFonts w:ascii="Garamond" w:eastAsia="Times New Roman" w:hAnsi="Garamond" w:cs="Times New Roman"/>
          <w:color w:val="000000" w:themeColor="text1"/>
        </w:rPr>
        <w:t>.</w:t>
      </w:r>
    </w:p>
    <w:p w14:paraId="35F23D4A" w14:textId="77777777" w:rsidR="000D43B2" w:rsidRPr="005E12D0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292603C5" w14:textId="77777777" w:rsidR="000D43B2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“The Emergence of the Middle-Aged Woman.” Modernist Women and their Legacies, </w:t>
      </w:r>
      <w:r w:rsidRPr="00700A73">
        <w:rPr>
          <w:rFonts w:ascii="Garamond" w:eastAsia="Times New Roman" w:hAnsi="Garamond" w:cs="Times New Roman"/>
          <w:i/>
          <w:iCs/>
          <w:color w:val="000000"/>
        </w:rPr>
        <w:t>Modernist Studies Association</w:t>
      </w:r>
      <w:r>
        <w:rPr>
          <w:rFonts w:ascii="Garamond" w:eastAsia="Times New Roman" w:hAnsi="Garamond" w:cs="Times New Roman"/>
          <w:i/>
          <w:iCs/>
          <w:color w:val="000000"/>
        </w:rPr>
        <w:t xml:space="preserve"> </w:t>
      </w:r>
      <w:r>
        <w:rPr>
          <w:rFonts w:ascii="Garamond" w:eastAsia="Times New Roman" w:hAnsi="Garamond" w:cs="Times New Roman"/>
          <w:i/>
          <w:iCs/>
          <w:color w:val="000000" w:themeColor="text1"/>
        </w:rPr>
        <w:t>Annual Conference</w:t>
      </w:r>
      <w:r>
        <w:rPr>
          <w:rFonts w:ascii="Garamond" w:eastAsia="Times New Roman" w:hAnsi="Garamond" w:cs="Times New Roman"/>
          <w:color w:val="000000"/>
        </w:rPr>
        <w:t>, November 7-10, 2024, Chicago, IL.</w:t>
      </w:r>
    </w:p>
    <w:p w14:paraId="326B65C6" w14:textId="77777777" w:rsidR="000D43B2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/>
        </w:rPr>
      </w:pPr>
    </w:p>
    <w:p w14:paraId="5D2C2229" w14:textId="77777777" w:rsidR="000D43B2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 w:themeColor="text1"/>
        </w:rPr>
      </w:pPr>
      <w:r w:rsidRPr="002A061B">
        <w:rPr>
          <w:rFonts w:ascii="Garamond" w:eastAsia="Times New Roman" w:hAnsi="Garamond" w:cs="Times New Roman"/>
          <w:color w:val="000000" w:themeColor="text1"/>
        </w:rPr>
        <w:lastRenderedPageBreak/>
        <w:t xml:space="preserve">“The 1922 Project: The Rejuvenation Advertisement in </w:t>
      </w:r>
      <w:r w:rsidRPr="002A061B">
        <w:rPr>
          <w:rFonts w:ascii="Garamond" w:eastAsia="Times New Roman" w:hAnsi="Garamond" w:cs="Times New Roman"/>
          <w:i/>
          <w:iCs/>
          <w:color w:val="000000" w:themeColor="text1"/>
        </w:rPr>
        <w:t>Smart Set</w:t>
      </w:r>
      <w:r w:rsidRPr="002A061B">
        <w:rPr>
          <w:rFonts w:ascii="Garamond" w:eastAsia="Times New Roman" w:hAnsi="Garamond" w:cs="Times New Roman"/>
          <w:color w:val="000000" w:themeColor="text1"/>
        </w:rPr>
        <w:t xml:space="preserve">.” </w:t>
      </w:r>
      <w:r w:rsidRPr="002124AA">
        <w:rPr>
          <w:rFonts w:ascii="Garamond" w:eastAsia="Times New Roman" w:hAnsi="Garamond" w:cs="Times New Roman"/>
          <w:i/>
          <w:iCs/>
          <w:color w:val="000000" w:themeColor="text1"/>
        </w:rPr>
        <w:t>Society for Textual Studies Scholarship</w:t>
      </w:r>
      <w:r w:rsidRPr="002A061B">
        <w:rPr>
          <w:rFonts w:ascii="Garamond" w:eastAsia="Times New Roman" w:hAnsi="Garamond" w:cs="Times New Roman"/>
          <w:color w:val="000000" w:themeColor="text1"/>
        </w:rPr>
        <w:t xml:space="preserve">, June 6-8, </w:t>
      </w:r>
      <w:r>
        <w:rPr>
          <w:rFonts w:ascii="Garamond" w:eastAsia="Times New Roman" w:hAnsi="Garamond" w:cs="Times New Roman"/>
          <w:color w:val="000000" w:themeColor="text1"/>
        </w:rPr>
        <w:t xml:space="preserve">2024, </w:t>
      </w:r>
      <w:r w:rsidRPr="002A061B">
        <w:rPr>
          <w:rFonts w:ascii="Garamond" w:eastAsia="Times New Roman" w:hAnsi="Garamond" w:cs="Times New Roman"/>
          <w:color w:val="000000" w:themeColor="text1"/>
        </w:rPr>
        <w:t>Tulsa, OK.</w:t>
      </w:r>
    </w:p>
    <w:p w14:paraId="767301ED" w14:textId="77777777" w:rsidR="00C67A32" w:rsidRPr="002A061B" w:rsidRDefault="00C67A3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7C1073BD" w14:textId="5B7554A2" w:rsidR="00C67A32" w:rsidRDefault="00C67A32" w:rsidP="00C67A3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“</w:t>
      </w:r>
      <w:r>
        <w:rPr>
          <w:rFonts w:ascii="Garamond" w:eastAsia="Times New Roman" w:hAnsi="Garamond" w:cs="Times New Roman"/>
          <w:color w:val="000000"/>
        </w:rPr>
        <w:t>An Entangled Web of Relations</w:t>
      </w:r>
      <w:r>
        <w:rPr>
          <w:rFonts w:ascii="Garamond" w:eastAsia="Times New Roman" w:hAnsi="Garamond" w:cs="Times New Roman"/>
          <w:color w:val="000000"/>
        </w:rPr>
        <w:t xml:space="preserve">,” </w:t>
      </w:r>
      <w:r w:rsidRPr="00E35967">
        <w:rPr>
          <w:rFonts w:ascii="Garamond" w:eastAsia="Times New Roman" w:hAnsi="Garamond" w:cs="Times New Roman"/>
          <w:i/>
          <w:iCs/>
          <w:color w:val="000000"/>
        </w:rPr>
        <w:t>Out of Patients</w:t>
      </w:r>
      <w:r w:rsidRPr="00E35967">
        <w:rPr>
          <w:rFonts w:ascii="Garamond" w:eastAsia="Times New Roman" w:hAnsi="Garamond" w:cs="Times New Roman"/>
          <w:color w:val="000000"/>
        </w:rPr>
        <w:t xml:space="preserve"> by Sandra Cavallo Miller, University of Nevada Press, 2022, </w:t>
      </w:r>
      <w:r w:rsidRPr="00E35967">
        <w:rPr>
          <w:rFonts w:ascii="Garamond" w:eastAsia="Times New Roman" w:hAnsi="Garamond" w:cs="Times New Roman"/>
          <w:i/>
          <w:iCs/>
          <w:color w:val="000000"/>
        </w:rPr>
        <w:t>Journal of Integrative and Innovative Humanities</w:t>
      </w:r>
      <w:r>
        <w:rPr>
          <w:rFonts w:ascii="Garamond" w:eastAsia="Times New Roman" w:hAnsi="Garamond" w:cs="Times New Roman"/>
          <w:color w:val="000000"/>
        </w:rPr>
        <w:t>, 4.1, 2024</w:t>
      </w:r>
      <w:r>
        <w:rPr>
          <w:rFonts w:ascii="Garamond" w:eastAsia="Times New Roman" w:hAnsi="Garamond" w:cs="Times New Roman"/>
          <w:color w:val="000000"/>
        </w:rPr>
        <w:t>.</w:t>
      </w:r>
    </w:p>
    <w:p w14:paraId="012778CF" w14:textId="77777777" w:rsidR="000D43B2" w:rsidRPr="002A061B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2523E9E" w14:textId="77777777" w:rsidR="000D43B2" w:rsidRPr="00E35967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/>
        </w:rPr>
      </w:pPr>
      <w:r w:rsidRPr="00E35967">
        <w:rPr>
          <w:rFonts w:ascii="Garamond" w:eastAsia="Times New Roman" w:hAnsi="Garamond" w:cs="Times New Roman"/>
          <w:color w:val="000000"/>
        </w:rPr>
        <w:t xml:space="preserve">“Middle-Aged Bodies in Modernist Literature.” Modernist Health Humanities Seminar, </w:t>
      </w:r>
      <w:r w:rsidRPr="002124AA">
        <w:rPr>
          <w:rFonts w:ascii="Garamond" w:eastAsia="Times New Roman" w:hAnsi="Garamond" w:cs="Times New Roman"/>
          <w:i/>
          <w:iCs/>
          <w:color w:val="000000"/>
        </w:rPr>
        <w:t>Modernist Studies Association</w:t>
      </w:r>
      <w:r>
        <w:rPr>
          <w:rFonts w:ascii="Garamond" w:eastAsia="Times New Roman" w:hAnsi="Garamond" w:cs="Times New Roman"/>
          <w:color w:val="000000"/>
        </w:rPr>
        <w:t xml:space="preserve">, October 26-29, 2023, </w:t>
      </w:r>
      <w:r w:rsidRPr="00E35967">
        <w:rPr>
          <w:rFonts w:ascii="Garamond" w:eastAsia="Times New Roman" w:hAnsi="Garamond" w:cs="Times New Roman"/>
          <w:color w:val="000000"/>
        </w:rPr>
        <w:t>Brooklyn, NY.</w:t>
      </w:r>
    </w:p>
    <w:p w14:paraId="08390DB1" w14:textId="77777777" w:rsidR="000D43B2" w:rsidRPr="00E35967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/>
        </w:rPr>
      </w:pPr>
    </w:p>
    <w:p w14:paraId="0FCEF986" w14:textId="77777777" w:rsidR="000D43B2" w:rsidRPr="00E35967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  <w:color w:val="000000"/>
        </w:rPr>
      </w:pPr>
      <w:r w:rsidRPr="00E35967">
        <w:rPr>
          <w:rFonts w:ascii="Garamond" w:eastAsia="Times New Roman" w:hAnsi="Garamond" w:cs="Times New Roman"/>
          <w:color w:val="000000"/>
        </w:rPr>
        <w:t xml:space="preserve">“Who Is Framed and Who Frames </w:t>
      </w:r>
      <w:proofErr w:type="gramStart"/>
      <w:r w:rsidRPr="00E35967">
        <w:rPr>
          <w:rFonts w:ascii="Garamond" w:eastAsia="Times New Roman" w:hAnsi="Garamond" w:cs="Times New Roman"/>
          <w:color w:val="000000"/>
        </w:rPr>
        <w:t>It?:</w:t>
      </w:r>
      <w:proofErr w:type="gramEnd"/>
      <w:r w:rsidRPr="00E35967">
        <w:rPr>
          <w:rFonts w:ascii="Garamond" w:eastAsia="Times New Roman" w:hAnsi="Garamond" w:cs="Times New Roman"/>
          <w:color w:val="000000"/>
        </w:rPr>
        <w:t xml:space="preserve"> Henry James’s </w:t>
      </w:r>
      <w:r w:rsidRPr="00E35967">
        <w:rPr>
          <w:rFonts w:ascii="Garamond" w:eastAsia="Times New Roman" w:hAnsi="Garamond" w:cs="Times New Roman"/>
          <w:i/>
          <w:iCs/>
          <w:color w:val="000000"/>
        </w:rPr>
        <w:t>The Portrait of a Lady.</w:t>
      </w:r>
      <w:r w:rsidRPr="00E35967">
        <w:rPr>
          <w:rFonts w:ascii="Garamond" w:eastAsia="Times New Roman" w:hAnsi="Garamond" w:cs="Times New Roman"/>
          <w:color w:val="000000"/>
        </w:rPr>
        <w:t xml:space="preserve">” </w:t>
      </w:r>
      <w:r w:rsidRPr="002124AA">
        <w:rPr>
          <w:rFonts w:ascii="Garamond" w:eastAsia="Times New Roman" w:hAnsi="Garamond" w:cs="Times New Roman"/>
          <w:i/>
          <w:iCs/>
          <w:color w:val="000000"/>
        </w:rPr>
        <w:t>English Graduate Student Association Symposium</w:t>
      </w:r>
      <w:r>
        <w:rPr>
          <w:rFonts w:ascii="Garamond" w:eastAsia="Times New Roman" w:hAnsi="Garamond" w:cs="Times New Roman"/>
          <w:color w:val="000000"/>
        </w:rPr>
        <w:t xml:space="preserve">, </w:t>
      </w:r>
      <w:proofErr w:type="gramStart"/>
      <w:r>
        <w:rPr>
          <w:rFonts w:ascii="Garamond" w:eastAsia="Times New Roman" w:hAnsi="Garamond" w:cs="Times New Roman"/>
          <w:color w:val="000000"/>
        </w:rPr>
        <w:t>April,</w:t>
      </w:r>
      <w:proofErr w:type="gramEnd"/>
      <w:r>
        <w:rPr>
          <w:rFonts w:ascii="Garamond" w:eastAsia="Times New Roman" w:hAnsi="Garamond" w:cs="Times New Roman"/>
          <w:color w:val="000000"/>
        </w:rPr>
        <w:t xml:space="preserve"> 2023, </w:t>
      </w:r>
      <w:r w:rsidRPr="00E35967">
        <w:rPr>
          <w:rFonts w:ascii="Garamond" w:eastAsia="Times New Roman" w:hAnsi="Garamond" w:cs="Times New Roman"/>
          <w:color w:val="000000"/>
        </w:rPr>
        <w:t>Tulsa, OK.</w:t>
      </w:r>
    </w:p>
    <w:p w14:paraId="12474254" w14:textId="77777777" w:rsidR="000D43B2" w:rsidRPr="00E35967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</w:rPr>
      </w:pPr>
    </w:p>
    <w:p w14:paraId="52C85047" w14:textId="77777777" w:rsidR="000D43B2" w:rsidRPr="00E35967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</w:rPr>
      </w:pPr>
      <w:r w:rsidRPr="00E35967">
        <w:rPr>
          <w:rFonts w:ascii="Garamond" w:eastAsia="Times New Roman" w:hAnsi="Garamond" w:cs="Times New Roman"/>
          <w:color w:val="000000"/>
        </w:rPr>
        <w:t xml:space="preserve">“Translation of/through Animal Imagery: The Unbridgeable Gap in </w:t>
      </w:r>
      <w:r w:rsidRPr="00E35967">
        <w:rPr>
          <w:rFonts w:ascii="Garamond" w:eastAsia="Times New Roman" w:hAnsi="Garamond" w:cs="Times New Roman"/>
          <w:i/>
          <w:iCs/>
          <w:color w:val="000000"/>
        </w:rPr>
        <w:t>The Plumed Serpent</w:t>
      </w:r>
      <w:r w:rsidRPr="00E35967">
        <w:rPr>
          <w:rFonts w:ascii="Garamond" w:eastAsia="Times New Roman" w:hAnsi="Garamond" w:cs="Times New Roman"/>
          <w:color w:val="000000"/>
        </w:rPr>
        <w:t xml:space="preserve">.” </w:t>
      </w:r>
      <w:r w:rsidRPr="00344EB4">
        <w:rPr>
          <w:rFonts w:ascii="Garamond" w:eastAsia="Times New Roman" w:hAnsi="Garamond" w:cs="Times New Roman"/>
          <w:i/>
          <w:iCs/>
          <w:color w:val="000000"/>
        </w:rPr>
        <w:t>The 15</w:t>
      </w:r>
      <w:r w:rsidRPr="00344EB4">
        <w:rPr>
          <w:rFonts w:ascii="Garamond" w:eastAsia="Times New Roman" w:hAnsi="Garamond" w:cs="Times New Roman"/>
          <w:i/>
          <w:iCs/>
          <w:color w:val="000000"/>
          <w:vertAlign w:val="superscript"/>
        </w:rPr>
        <w:t>th</w:t>
      </w:r>
      <w:r w:rsidRPr="00344EB4">
        <w:rPr>
          <w:rFonts w:ascii="Garamond" w:eastAsia="Times New Roman" w:hAnsi="Garamond" w:cs="Times New Roman"/>
          <w:i/>
          <w:iCs/>
          <w:color w:val="000000"/>
        </w:rPr>
        <w:t xml:space="preserve"> International D. H. </w:t>
      </w:r>
      <w:r w:rsidRPr="00056925">
        <w:rPr>
          <w:rFonts w:ascii="Garamond" w:eastAsia="Times New Roman" w:hAnsi="Garamond" w:cs="Times New Roman"/>
          <w:i/>
          <w:iCs/>
          <w:color w:val="000000"/>
        </w:rPr>
        <w:t>Lawrence</w:t>
      </w:r>
      <w:r>
        <w:rPr>
          <w:rFonts w:ascii="Garamond" w:eastAsia="Times New Roman" w:hAnsi="Garamond" w:cs="Times New Roman"/>
          <w:i/>
          <w:iCs/>
          <w:color w:val="000000"/>
        </w:rPr>
        <w:t xml:space="preserve"> Studies</w:t>
      </w:r>
      <w:r w:rsidRPr="00056925">
        <w:rPr>
          <w:rFonts w:ascii="Garamond" w:eastAsia="Times New Roman" w:hAnsi="Garamond" w:cs="Times New Roman"/>
          <w:i/>
          <w:iCs/>
          <w:color w:val="000000"/>
        </w:rPr>
        <w:t xml:space="preserve"> Conference</w:t>
      </w:r>
      <w:r>
        <w:rPr>
          <w:rFonts w:ascii="Garamond" w:eastAsia="Times New Roman" w:hAnsi="Garamond" w:cs="Times New Roman"/>
          <w:color w:val="000000"/>
        </w:rPr>
        <w:t>, July 2022,</w:t>
      </w:r>
      <w:r w:rsidRPr="00E35967">
        <w:rPr>
          <w:rFonts w:ascii="Garamond" w:eastAsia="Times New Roman" w:hAnsi="Garamond" w:cs="Times New Roman"/>
          <w:color w:val="000000"/>
        </w:rPr>
        <w:t xml:space="preserve"> Taos, NM.</w:t>
      </w:r>
    </w:p>
    <w:p w14:paraId="69BCA3BC" w14:textId="77777777" w:rsidR="000D43B2" w:rsidRPr="00E35967" w:rsidRDefault="000D43B2" w:rsidP="000D43B2">
      <w:pPr>
        <w:spacing w:line="276" w:lineRule="auto"/>
        <w:ind w:left="720" w:hanging="720"/>
        <w:rPr>
          <w:rFonts w:ascii="Garamond" w:eastAsia="Times New Roman" w:hAnsi="Garamond" w:cs="Times New Roman"/>
        </w:rPr>
      </w:pPr>
    </w:p>
    <w:p w14:paraId="04E24B60" w14:textId="77777777" w:rsidR="000D43B2" w:rsidRPr="00E35967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</w:rPr>
      </w:pPr>
      <w:r w:rsidRPr="00E35967">
        <w:rPr>
          <w:rFonts w:ascii="Garamond" w:eastAsia="Times New Roman" w:hAnsi="Garamond" w:cs="Times New Roman"/>
          <w:color w:val="000000"/>
        </w:rPr>
        <w:t xml:space="preserve">“Eli Clare’s </w:t>
      </w:r>
      <w:r w:rsidRPr="00E35967">
        <w:rPr>
          <w:rFonts w:ascii="Garamond" w:eastAsia="Times New Roman" w:hAnsi="Garamond" w:cs="Times New Roman"/>
          <w:i/>
          <w:iCs/>
          <w:color w:val="000000"/>
        </w:rPr>
        <w:t>Exile and Pride</w:t>
      </w:r>
      <w:r w:rsidRPr="00E35967">
        <w:rPr>
          <w:rFonts w:ascii="Garamond" w:eastAsia="Times New Roman" w:hAnsi="Garamond" w:cs="Times New Roman"/>
          <w:color w:val="000000"/>
        </w:rPr>
        <w:t xml:space="preserve">: Reclaiming the Disabled Queer Body through Autobiographical Narrative.” </w:t>
      </w:r>
      <w:r w:rsidRPr="00056925">
        <w:rPr>
          <w:rFonts w:ascii="Garamond" w:eastAsia="Times New Roman" w:hAnsi="Garamond" w:cs="Times New Roman"/>
          <w:i/>
          <w:iCs/>
          <w:color w:val="000000"/>
        </w:rPr>
        <w:t>English Graduate Student Association Symposium</w:t>
      </w:r>
      <w:r>
        <w:rPr>
          <w:rFonts w:ascii="Garamond" w:eastAsia="Times New Roman" w:hAnsi="Garamond" w:cs="Times New Roman"/>
          <w:color w:val="000000"/>
        </w:rPr>
        <w:t>, April 2022,</w:t>
      </w:r>
      <w:r w:rsidRPr="00E35967">
        <w:rPr>
          <w:rFonts w:ascii="Garamond" w:eastAsia="Times New Roman" w:hAnsi="Garamond" w:cs="Times New Roman"/>
          <w:color w:val="000000"/>
        </w:rPr>
        <w:t xml:space="preserve"> Tulsa, OK.</w:t>
      </w:r>
    </w:p>
    <w:p w14:paraId="787260D0" w14:textId="77777777" w:rsidR="000D43B2" w:rsidRPr="00E35967" w:rsidRDefault="000D43B2" w:rsidP="000D43B2">
      <w:pPr>
        <w:spacing w:line="276" w:lineRule="auto"/>
        <w:ind w:left="720" w:hanging="720"/>
        <w:rPr>
          <w:rFonts w:ascii="Garamond" w:eastAsia="Times New Roman" w:hAnsi="Garamond" w:cs="Times New Roman"/>
        </w:rPr>
      </w:pPr>
    </w:p>
    <w:p w14:paraId="56F8FB94" w14:textId="77777777" w:rsidR="000D43B2" w:rsidRPr="00E35967" w:rsidRDefault="000D43B2" w:rsidP="000D43B2">
      <w:pPr>
        <w:spacing w:line="276" w:lineRule="auto"/>
        <w:ind w:left="720" w:hanging="720"/>
        <w:jc w:val="both"/>
        <w:rPr>
          <w:rFonts w:ascii="Garamond" w:eastAsia="Times New Roman" w:hAnsi="Garamond" w:cs="Times New Roman"/>
        </w:rPr>
      </w:pPr>
      <w:r w:rsidRPr="00E35967">
        <w:rPr>
          <w:rFonts w:ascii="Garamond" w:eastAsia="Times New Roman" w:hAnsi="Garamond" w:cs="Times New Roman"/>
          <w:color w:val="000000"/>
        </w:rPr>
        <w:t xml:space="preserve">“Writing in the Eye of the Hurricane: Cultivating Mindfulness of Student Writers in a Climate of Distraction.” </w:t>
      </w:r>
      <w:r w:rsidRPr="00056925">
        <w:rPr>
          <w:rFonts w:ascii="Garamond" w:eastAsia="Times New Roman" w:hAnsi="Garamond" w:cs="Times New Roman"/>
          <w:i/>
          <w:iCs/>
          <w:color w:val="000000"/>
        </w:rPr>
        <w:t>South Central Writing Centers Association</w:t>
      </w:r>
      <w:r>
        <w:rPr>
          <w:rFonts w:ascii="Garamond" w:eastAsia="Times New Roman" w:hAnsi="Garamond" w:cs="Times New Roman"/>
          <w:color w:val="000000"/>
        </w:rPr>
        <w:t>,</w:t>
      </w:r>
      <w:r w:rsidRPr="00E35967">
        <w:rPr>
          <w:rFonts w:ascii="Garamond" w:eastAsia="Times New Roman" w:hAnsi="Garamond" w:cs="Times New Roman"/>
          <w:color w:val="000000"/>
        </w:rPr>
        <w:t xml:space="preserve"> </w:t>
      </w:r>
      <w:r>
        <w:rPr>
          <w:rFonts w:ascii="Garamond" w:eastAsia="Times New Roman" w:hAnsi="Garamond" w:cs="Times New Roman"/>
          <w:color w:val="000000"/>
        </w:rPr>
        <w:t xml:space="preserve">March 2020, </w:t>
      </w:r>
      <w:r w:rsidRPr="00E35967">
        <w:rPr>
          <w:rFonts w:ascii="Garamond" w:eastAsia="Times New Roman" w:hAnsi="Garamond" w:cs="Times New Roman"/>
          <w:color w:val="000000"/>
        </w:rPr>
        <w:t>Stillwater, OK.</w:t>
      </w:r>
      <w:r>
        <w:rPr>
          <w:rFonts w:ascii="Garamond" w:eastAsia="Times New Roman" w:hAnsi="Garamond" w:cs="Times New Roman"/>
          <w:color w:val="000000"/>
        </w:rPr>
        <w:t xml:space="preserve"> (cancelled due to COVID)</w:t>
      </w:r>
    </w:p>
    <w:p w14:paraId="3DA325F1" w14:textId="77777777" w:rsidR="00EB0C5B" w:rsidRDefault="00EB0C5B"/>
    <w:sectPr w:rsidR="00EB0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66E2"/>
    <w:multiLevelType w:val="hybridMultilevel"/>
    <w:tmpl w:val="DAD4B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846C76"/>
    <w:multiLevelType w:val="hybridMultilevel"/>
    <w:tmpl w:val="7C8C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265445">
    <w:abstractNumId w:val="0"/>
  </w:num>
  <w:num w:numId="2" w16cid:durableId="85330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B2"/>
    <w:rsid w:val="00043BCC"/>
    <w:rsid w:val="000D43B2"/>
    <w:rsid w:val="000F1908"/>
    <w:rsid w:val="00307D01"/>
    <w:rsid w:val="003C5D5B"/>
    <w:rsid w:val="004C2F42"/>
    <w:rsid w:val="006B5272"/>
    <w:rsid w:val="008E078B"/>
    <w:rsid w:val="008F127E"/>
    <w:rsid w:val="00B57A33"/>
    <w:rsid w:val="00BB00E4"/>
    <w:rsid w:val="00C432F2"/>
    <w:rsid w:val="00C67A32"/>
    <w:rsid w:val="00D6566B"/>
    <w:rsid w:val="00E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F2308"/>
  <w15:chartTrackingRefBased/>
  <w15:docId w15:val="{25861A2C-BC04-E940-A409-691AA45F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3B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3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3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3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3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Seona</dc:creator>
  <cp:keywords/>
  <dc:description/>
  <cp:lastModifiedBy>Kim, Seona</cp:lastModifiedBy>
  <cp:revision>8</cp:revision>
  <dcterms:created xsi:type="dcterms:W3CDTF">2026-02-12T00:26:00Z</dcterms:created>
  <dcterms:modified xsi:type="dcterms:W3CDTF">2026-02-12T01:11:00Z</dcterms:modified>
</cp:coreProperties>
</file>