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D265C" w14:textId="77777777" w:rsidR="00DF2C3F" w:rsidRDefault="00DF2C3F" w:rsidP="005932B4">
      <w:pPr>
        <w:numPr>
          <w:ilvl w:val="12"/>
          <w:numId w:val="0"/>
        </w:numPr>
        <w:tabs>
          <w:tab w:val="left" w:pos="720"/>
          <w:tab w:val="left" w:pos="1440"/>
          <w:tab w:val="left" w:pos="1980"/>
          <w:tab w:val="left" w:pos="2340"/>
          <w:tab w:val="left" w:pos="2839"/>
          <w:tab w:val="left" w:pos="3960"/>
          <w:tab w:val="left" w:pos="4500"/>
          <w:tab w:val="left" w:pos="4939"/>
          <w:tab w:val="left" w:pos="5760"/>
          <w:tab w:val="left" w:pos="6919"/>
          <w:tab w:val="left" w:pos="8539"/>
        </w:tabs>
        <w:spacing w:after="0" w:line="240" w:lineRule="auto"/>
        <w:rPr>
          <w:b/>
          <w:bCs/>
          <w:smallCaps/>
        </w:rPr>
      </w:pPr>
    </w:p>
    <w:p w14:paraId="3D6587BD" w14:textId="2AE1DCDA" w:rsidR="00450F9A" w:rsidRDefault="005932B4" w:rsidP="00450F9A">
      <w:pPr>
        <w:numPr>
          <w:ilvl w:val="12"/>
          <w:numId w:val="0"/>
        </w:numPr>
        <w:tabs>
          <w:tab w:val="left" w:pos="720"/>
          <w:tab w:val="left" w:pos="1440"/>
          <w:tab w:val="left" w:pos="1980"/>
          <w:tab w:val="left" w:pos="2340"/>
          <w:tab w:val="left" w:pos="2839"/>
          <w:tab w:val="left" w:pos="3960"/>
          <w:tab w:val="left" w:pos="4500"/>
          <w:tab w:val="left" w:pos="4939"/>
          <w:tab w:val="left" w:pos="5760"/>
          <w:tab w:val="left" w:pos="6919"/>
          <w:tab w:val="left" w:pos="8539"/>
        </w:tabs>
        <w:spacing w:after="0" w:line="240" w:lineRule="auto"/>
        <w:jc w:val="center"/>
        <w:rPr>
          <w:b/>
          <w:bCs/>
          <w:smallCaps/>
        </w:rPr>
      </w:pPr>
      <w:r>
        <w:rPr>
          <w:b/>
          <w:bCs/>
          <w:smallCaps/>
        </w:rPr>
        <w:t>Johnny Smith</w:t>
      </w:r>
    </w:p>
    <w:p w14:paraId="2EF22E04" w14:textId="6FF113A8" w:rsidR="00AE0465" w:rsidRPr="00B65BA0" w:rsidRDefault="00AE0465" w:rsidP="00450F9A">
      <w:pPr>
        <w:numPr>
          <w:ilvl w:val="12"/>
          <w:numId w:val="0"/>
        </w:numPr>
        <w:tabs>
          <w:tab w:val="left" w:pos="720"/>
          <w:tab w:val="left" w:pos="1440"/>
          <w:tab w:val="left" w:pos="1980"/>
          <w:tab w:val="left" w:pos="2340"/>
          <w:tab w:val="left" w:pos="2839"/>
          <w:tab w:val="left" w:pos="3960"/>
          <w:tab w:val="left" w:pos="4500"/>
          <w:tab w:val="left" w:pos="4939"/>
          <w:tab w:val="left" w:pos="5760"/>
          <w:tab w:val="left" w:pos="6919"/>
          <w:tab w:val="left" w:pos="8539"/>
        </w:tabs>
        <w:spacing w:after="0" w:line="240" w:lineRule="auto"/>
        <w:jc w:val="center"/>
        <w:rPr>
          <w:b/>
          <w:bCs/>
          <w:smallCaps/>
        </w:rPr>
      </w:pPr>
      <w:r>
        <w:rPr>
          <w:b/>
          <w:bCs/>
          <w:smallCaps/>
        </w:rPr>
        <w:t xml:space="preserve">Julius C. “Bud” Shaw </w:t>
      </w:r>
      <w:r w:rsidR="00DA61E9">
        <w:rPr>
          <w:b/>
          <w:bCs/>
          <w:smallCaps/>
        </w:rPr>
        <w:t>Professor of Sports History</w:t>
      </w:r>
    </w:p>
    <w:p w14:paraId="7B154249" w14:textId="315DCC05" w:rsidR="00450F9A" w:rsidRDefault="005932B4" w:rsidP="00450F9A">
      <w:pPr>
        <w:numPr>
          <w:ilvl w:val="12"/>
          <w:numId w:val="0"/>
        </w:numPr>
        <w:tabs>
          <w:tab w:val="left" w:pos="720"/>
          <w:tab w:val="left" w:pos="1440"/>
          <w:tab w:val="left" w:pos="1980"/>
          <w:tab w:val="left" w:pos="2340"/>
          <w:tab w:val="left" w:pos="2839"/>
          <w:tab w:val="left" w:pos="3960"/>
          <w:tab w:val="left" w:pos="4500"/>
          <w:tab w:val="left" w:pos="4939"/>
          <w:tab w:val="left" w:pos="5760"/>
          <w:tab w:val="left" w:pos="6919"/>
          <w:tab w:val="left" w:pos="8539"/>
        </w:tabs>
        <w:spacing w:after="0" w:line="240" w:lineRule="auto"/>
        <w:jc w:val="center"/>
        <w:rPr>
          <w:b/>
          <w:bCs/>
          <w:smallCaps/>
        </w:rPr>
      </w:pPr>
      <w:r>
        <w:rPr>
          <w:b/>
          <w:bCs/>
          <w:smallCaps/>
        </w:rPr>
        <w:t>Professor</w:t>
      </w:r>
      <w:r w:rsidR="00AE0465">
        <w:rPr>
          <w:b/>
          <w:bCs/>
          <w:smallCaps/>
        </w:rPr>
        <w:t xml:space="preserve"> of History</w:t>
      </w:r>
    </w:p>
    <w:p w14:paraId="6D42FE4B" w14:textId="4A3CA56D" w:rsidR="00AE0465" w:rsidRDefault="00AE0465" w:rsidP="00AE0465">
      <w:pPr>
        <w:numPr>
          <w:ilvl w:val="12"/>
          <w:numId w:val="0"/>
        </w:numPr>
        <w:tabs>
          <w:tab w:val="left" w:pos="720"/>
          <w:tab w:val="left" w:pos="1440"/>
          <w:tab w:val="left" w:pos="1980"/>
          <w:tab w:val="left" w:pos="2340"/>
          <w:tab w:val="left" w:pos="2839"/>
          <w:tab w:val="left" w:pos="3960"/>
          <w:tab w:val="left" w:pos="4500"/>
          <w:tab w:val="left" w:pos="4939"/>
          <w:tab w:val="left" w:pos="5760"/>
          <w:tab w:val="left" w:pos="6919"/>
          <w:tab w:val="left" w:pos="8539"/>
        </w:tabs>
        <w:spacing w:after="0" w:line="240" w:lineRule="auto"/>
        <w:jc w:val="center"/>
        <w:rPr>
          <w:b/>
          <w:bCs/>
          <w:smallCaps/>
        </w:rPr>
      </w:pPr>
      <w:r w:rsidRPr="00B65BA0">
        <w:rPr>
          <w:b/>
          <w:bCs/>
          <w:smallCaps/>
        </w:rPr>
        <w:t>School</w:t>
      </w:r>
      <w:r>
        <w:rPr>
          <w:b/>
          <w:bCs/>
          <w:smallCaps/>
        </w:rPr>
        <w:t xml:space="preserve"> of History and Sociology</w:t>
      </w:r>
    </w:p>
    <w:p w14:paraId="2D7B337F" w14:textId="6A734CE0" w:rsidR="00855B6D" w:rsidRPr="00B65BA0" w:rsidRDefault="00855B6D" w:rsidP="00450F9A">
      <w:pPr>
        <w:numPr>
          <w:ilvl w:val="12"/>
          <w:numId w:val="0"/>
        </w:numPr>
        <w:tabs>
          <w:tab w:val="left" w:pos="720"/>
          <w:tab w:val="left" w:pos="1440"/>
          <w:tab w:val="left" w:pos="1980"/>
          <w:tab w:val="left" w:pos="2340"/>
          <w:tab w:val="left" w:pos="2839"/>
          <w:tab w:val="left" w:pos="3960"/>
          <w:tab w:val="left" w:pos="4500"/>
          <w:tab w:val="left" w:pos="4939"/>
          <w:tab w:val="left" w:pos="5760"/>
          <w:tab w:val="left" w:pos="6919"/>
          <w:tab w:val="left" w:pos="8539"/>
        </w:tabs>
        <w:spacing w:after="0" w:line="240" w:lineRule="auto"/>
        <w:jc w:val="center"/>
        <w:rPr>
          <w:b/>
          <w:bCs/>
          <w:smallCaps/>
        </w:rPr>
      </w:pPr>
      <w:r>
        <w:rPr>
          <w:b/>
          <w:bCs/>
          <w:smallCaps/>
        </w:rPr>
        <w:t>Georgia Institute of Technology</w:t>
      </w:r>
    </w:p>
    <w:p w14:paraId="139230C8" w14:textId="77777777" w:rsidR="00450F9A" w:rsidRPr="00B65BA0" w:rsidRDefault="00450F9A" w:rsidP="00450F9A">
      <w:pPr>
        <w:numPr>
          <w:ilvl w:val="12"/>
          <w:numId w:val="0"/>
        </w:numPr>
        <w:tabs>
          <w:tab w:val="left" w:pos="720"/>
          <w:tab w:val="left" w:pos="1440"/>
          <w:tab w:val="left" w:pos="1980"/>
          <w:tab w:val="left" w:pos="2340"/>
          <w:tab w:val="left" w:pos="2839"/>
          <w:tab w:val="left" w:pos="3960"/>
          <w:tab w:val="left" w:pos="4500"/>
          <w:tab w:val="left" w:pos="4939"/>
          <w:tab w:val="left" w:pos="5760"/>
          <w:tab w:val="left" w:pos="6919"/>
          <w:tab w:val="left" w:pos="8539"/>
        </w:tabs>
        <w:spacing w:after="0" w:line="240" w:lineRule="auto"/>
        <w:jc w:val="center"/>
        <w:rPr>
          <w:b/>
          <w:bCs/>
        </w:rPr>
      </w:pPr>
    </w:p>
    <w:p w14:paraId="6D03F6FC" w14:textId="271FEE9B" w:rsidR="00450F9A" w:rsidRPr="00B65BA0" w:rsidRDefault="00450F9A" w:rsidP="00BF6F96">
      <w:pPr>
        <w:numPr>
          <w:ilvl w:val="12"/>
          <w:numId w:val="0"/>
        </w:numPr>
        <w:tabs>
          <w:tab w:val="left" w:pos="450"/>
          <w:tab w:val="left" w:pos="630"/>
          <w:tab w:val="left" w:pos="1440"/>
          <w:tab w:val="left" w:pos="1980"/>
          <w:tab w:val="left" w:pos="2340"/>
          <w:tab w:val="left" w:pos="2839"/>
          <w:tab w:val="left" w:pos="3960"/>
          <w:tab w:val="left" w:pos="4500"/>
          <w:tab w:val="left" w:pos="4939"/>
          <w:tab w:val="left" w:pos="5760"/>
          <w:tab w:val="left" w:pos="6919"/>
          <w:tab w:val="left" w:pos="8539"/>
        </w:tabs>
        <w:spacing w:after="0" w:line="240" w:lineRule="auto"/>
        <w:ind w:left="450" w:hanging="450"/>
      </w:pPr>
      <w:r w:rsidRPr="00B65BA0">
        <w:rPr>
          <w:b/>
          <w:bCs/>
          <w:smallCaps/>
        </w:rPr>
        <w:t>I.</w:t>
      </w:r>
      <w:r w:rsidRPr="00B65BA0">
        <w:rPr>
          <w:b/>
          <w:bCs/>
          <w:smallCaps/>
        </w:rPr>
        <w:tab/>
        <w:t>Earned Degrees</w:t>
      </w:r>
    </w:p>
    <w:p w14:paraId="6B49D531" w14:textId="77777777" w:rsidR="006A48C0" w:rsidRDefault="005932B4" w:rsidP="006A48C0">
      <w:pPr>
        <w:tabs>
          <w:tab w:val="left" w:pos="720"/>
          <w:tab w:val="left" w:pos="1440"/>
          <w:tab w:val="left" w:pos="2160"/>
          <w:tab w:val="left" w:pos="2880"/>
          <w:tab w:val="left" w:pos="3600"/>
          <w:tab w:val="left" w:pos="4320"/>
          <w:tab w:val="left" w:pos="5040"/>
          <w:tab w:val="left" w:pos="5760"/>
          <w:tab w:val="left" w:pos="6539"/>
        </w:tabs>
        <w:spacing w:line="240" w:lineRule="auto"/>
        <w:contextualSpacing/>
      </w:pPr>
      <w:r>
        <w:tab/>
      </w:r>
      <w:r>
        <w:rPr>
          <w:szCs w:val="20"/>
        </w:rPr>
        <w:t xml:space="preserve">Ph.D., Purdue University, </w:t>
      </w:r>
      <w:r w:rsidRPr="0011528D">
        <w:rPr>
          <w:szCs w:val="20"/>
        </w:rPr>
        <w:t>May 2011</w:t>
      </w:r>
    </w:p>
    <w:p w14:paraId="320C4EBF" w14:textId="1D22567F" w:rsidR="005932B4" w:rsidRPr="005932B4" w:rsidRDefault="006A48C0" w:rsidP="006A48C0">
      <w:pPr>
        <w:tabs>
          <w:tab w:val="left" w:pos="720"/>
          <w:tab w:val="left" w:pos="1440"/>
          <w:tab w:val="left" w:pos="2160"/>
          <w:tab w:val="left" w:pos="2880"/>
          <w:tab w:val="left" w:pos="3600"/>
          <w:tab w:val="left" w:pos="4320"/>
          <w:tab w:val="left" w:pos="5040"/>
          <w:tab w:val="left" w:pos="5760"/>
          <w:tab w:val="left" w:pos="6539"/>
        </w:tabs>
        <w:spacing w:line="240" w:lineRule="auto"/>
        <w:contextualSpacing/>
      </w:pPr>
      <w:r>
        <w:tab/>
      </w:r>
      <w:r w:rsidR="005932B4">
        <w:rPr>
          <w:szCs w:val="20"/>
        </w:rPr>
        <w:t xml:space="preserve">M.A., Western Michigan University, </w:t>
      </w:r>
      <w:r w:rsidR="005932B4" w:rsidRPr="0011528D">
        <w:rPr>
          <w:szCs w:val="20"/>
        </w:rPr>
        <w:t>May 2006</w:t>
      </w:r>
    </w:p>
    <w:p w14:paraId="3FDA8903" w14:textId="7F98A7CD" w:rsidR="005932B4" w:rsidRPr="005932B4" w:rsidRDefault="005932B4" w:rsidP="006A48C0">
      <w:pPr>
        <w:spacing w:line="240" w:lineRule="auto"/>
        <w:ind w:firstLine="720"/>
        <w:contextualSpacing/>
      </w:pPr>
      <w:r>
        <w:t xml:space="preserve">B.A., </w:t>
      </w:r>
      <w:r w:rsidRPr="0011528D">
        <w:t>Michigan State</w:t>
      </w:r>
      <w:r>
        <w:t xml:space="preserve"> University, </w:t>
      </w:r>
      <w:r w:rsidRPr="0011528D">
        <w:rPr>
          <w:szCs w:val="20"/>
        </w:rPr>
        <w:t>May 2004</w:t>
      </w:r>
    </w:p>
    <w:p w14:paraId="0FB78902" w14:textId="77777777" w:rsidR="00450F9A" w:rsidRPr="00B65BA0" w:rsidRDefault="00450F9A" w:rsidP="00450F9A">
      <w:pPr>
        <w:numPr>
          <w:ilvl w:val="12"/>
          <w:numId w:val="0"/>
        </w:numPr>
        <w:tabs>
          <w:tab w:val="left" w:pos="450"/>
          <w:tab w:val="left" w:pos="630"/>
          <w:tab w:val="left" w:pos="1440"/>
          <w:tab w:val="left" w:pos="1980"/>
          <w:tab w:val="left" w:pos="2340"/>
          <w:tab w:val="left" w:pos="2839"/>
          <w:tab w:val="left" w:pos="3960"/>
          <w:tab w:val="left" w:pos="4500"/>
          <w:tab w:val="left" w:pos="4939"/>
          <w:tab w:val="left" w:pos="5760"/>
          <w:tab w:val="left" w:pos="6919"/>
          <w:tab w:val="left" w:pos="8539"/>
        </w:tabs>
        <w:spacing w:after="0" w:line="240" w:lineRule="auto"/>
      </w:pPr>
    </w:p>
    <w:p w14:paraId="1B4ACFAD" w14:textId="29D1C052" w:rsidR="00BF6F96" w:rsidRPr="00BF6F96" w:rsidRDefault="00450F9A" w:rsidP="00BF6F96">
      <w:pPr>
        <w:numPr>
          <w:ilvl w:val="12"/>
          <w:numId w:val="0"/>
        </w:numPr>
        <w:tabs>
          <w:tab w:val="left" w:pos="450"/>
          <w:tab w:val="left" w:pos="630"/>
          <w:tab w:val="left" w:pos="1440"/>
          <w:tab w:val="left" w:pos="1980"/>
          <w:tab w:val="left" w:pos="2340"/>
          <w:tab w:val="left" w:pos="2839"/>
          <w:tab w:val="left" w:pos="3960"/>
          <w:tab w:val="left" w:pos="4500"/>
          <w:tab w:val="left" w:pos="4939"/>
          <w:tab w:val="left" w:pos="5760"/>
          <w:tab w:val="left" w:pos="6919"/>
          <w:tab w:val="left" w:pos="8539"/>
        </w:tabs>
        <w:spacing w:after="0" w:line="240" w:lineRule="auto"/>
        <w:ind w:left="450" w:hanging="450"/>
        <w:rPr>
          <w:smallCaps/>
        </w:rPr>
      </w:pPr>
      <w:r w:rsidRPr="00B65BA0">
        <w:rPr>
          <w:b/>
          <w:bCs/>
          <w:smallCaps/>
        </w:rPr>
        <w:t>II.</w:t>
      </w:r>
      <w:r w:rsidRPr="00B65BA0">
        <w:rPr>
          <w:b/>
          <w:bCs/>
          <w:smallCaps/>
        </w:rPr>
        <w:tab/>
        <w:t>Employment</w:t>
      </w:r>
      <w:r>
        <w:rPr>
          <w:b/>
          <w:bCs/>
          <w:smallCaps/>
        </w:rPr>
        <w:t xml:space="preserve"> History</w:t>
      </w:r>
    </w:p>
    <w:p w14:paraId="0E7F5538" w14:textId="2BEC5F2C" w:rsidR="002155BE" w:rsidRDefault="002155BE" w:rsidP="003B6063">
      <w:pPr>
        <w:numPr>
          <w:ilvl w:val="12"/>
          <w:numId w:val="0"/>
        </w:numPr>
        <w:tabs>
          <w:tab w:val="left" w:pos="450"/>
          <w:tab w:val="left" w:pos="630"/>
          <w:tab w:val="left" w:pos="1440"/>
          <w:tab w:val="left" w:pos="1980"/>
          <w:tab w:val="left" w:pos="2340"/>
          <w:tab w:val="left" w:pos="2839"/>
          <w:tab w:val="left" w:pos="3960"/>
          <w:tab w:val="left" w:pos="4500"/>
          <w:tab w:val="left" w:pos="4939"/>
          <w:tab w:val="left" w:pos="5760"/>
          <w:tab w:val="left" w:pos="6919"/>
          <w:tab w:val="left" w:pos="8539"/>
        </w:tabs>
        <w:spacing w:after="0" w:line="240" w:lineRule="auto"/>
        <w:ind w:left="450"/>
      </w:pPr>
      <w:r>
        <w:t xml:space="preserve">Professor of History, Georgia Tech, </w:t>
      </w:r>
      <w:r w:rsidR="00EC7633">
        <w:t xml:space="preserve">August </w:t>
      </w:r>
      <w:r>
        <w:t xml:space="preserve">2025 – present </w:t>
      </w:r>
    </w:p>
    <w:p w14:paraId="09047D98" w14:textId="591ED286" w:rsidR="008D5879" w:rsidRDefault="008D5879" w:rsidP="003B6063">
      <w:pPr>
        <w:numPr>
          <w:ilvl w:val="12"/>
          <w:numId w:val="0"/>
        </w:numPr>
        <w:tabs>
          <w:tab w:val="left" w:pos="450"/>
          <w:tab w:val="left" w:pos="630"/>
          <w:tab w:val="left" w:pos="1440"/>
          <w:tab w:val="left" w:pos="1980"/>
          <w:tab w:val="left" w:pos="2340"/>
          <w:tab w:val="left" w:pos="2839"/>
          <w:tab w:val="left" w:pos="3960"/>
          <w:tab w:val="left" w:pos="4500"/>
          <w:tab w:val="left" w:pos="4939"/>
          <w:tab w:val="left" w:pos="5760"/>
          <w:tab w:val="left" w:pos="6919"/>
          <w:tab w:val="left" w:pos="8539"/>
        </w:tabs>
        <w:spacing w:after="0" w:line="240" w:lineRule="auto"/>
        <w:ind w:left="450"/>
      </w:pPr>
      <w:r>
        <w:t xml:space="preserve">Interim Associate School Chair, School of History and Sociology, Georgia Tech, Fall 2021 </w:t>
      </w:r>
      <w:r w:rsidR="003B6063">
        <w:t>–</w:t>
      </w:r>
      <w:r>
        <w:t xml:space="preserve"> </w:t>
      </w:r>
      <w:r w:rsidR="003B6063">
        <w:t>June 2023</w:t>
      </w:r>
    </w:p>
    <w:p w14:paraId="4BCE00A8" w14:textId="4E4C1DC4" w:rsidR="000948AB" w:rsidRDefault="008D5879" w:rsidP="00450F9A">
      <w:pPr>
        <w:numPr>
          <w:ilvl w:val="12"/>
          <w:numId w:val="0"/>
        </w:numPr>
        <w:tabs>
          <w:tab w:val="left" w:pos="450"/>
          <w:tab w:val="left" w:pos="630"/>
          <w:tab w:val="left" w:pos="1440"/>
          <w:tab w:val="left" w:pos="1980"/>
          <w:tab w:val="left" w:pos="2340"/>
          <w:tab w:val="left" w:pos="2839"/>
          <w:tab w:val="left" w:pos="3960"/>
          <w:tab w:val="left" w:pos="4500"/>
          <w:tab w:val="left" w:pos="4939"/>
          <w:tab w:val="left" w:pos="5760"/>
          <w:tab w:val="left" w:pos="6919"/>
          <w:tab w:val="left" w:pos="8539"/>
        </w:tabs>
        <w:spacing w:after="0" w:line="240" w:lineRule="auto"/>
      </w:pPr>
      <w:r>
        <w:tab/>
      </w:r>
      <w:r w:rsidR="000948AB">
        <w:t xml:space="preserve">Associate Professor of History, Georgia Tech, 2019 – </w:t>
      </w:r>
      <w:r w:rsidR="002155BE">
        <w:t>2025</w:t>
      </w:r>
      <w:r w:rsidR="000948AB">
        <w:t xml:space="preserve"> </w:t>
      </w:r>
    </w:p>
    <w:p w14:paraId="69CE1BEA" w14:textId="731B51D6" w:rsidR="00450F9A" w:rsidRDefault="000948AB" w:rsidP="00450F9A">
      <w:pPr>
        <w:numPr>
          <w:ilvl w:val="12"/>
          <w:numId w:val="0"/>
        </w:numPr>
        <w:tabs>
          <w:tab w:val="left" w:pos="450"/>
          <w:tab w:val="left" w:pos="630"/>
          <w:tab w:val="left" w:pos="1440"/>
          <w:tab w:val="left" w:pos="1980"/>
          <w:tab w:val="left" w:pos="2340"/>
          <w:tab w:val="left" w:pos="2839"/>
          <w:tab w:val="left" w:pos="3960"/>
          <w:tab w:val="left" w:pos="4500"/>
          <w:tab w:val="left" w:pos="4939"/>
          <w:tab w:val="left" w:pos="5760"/>
          <w:tab w:val="left" w:pos="6919"/>
          <w:tab w:val="left" w:pos="8539"/>
        </w:tabs>
        <w:spacing w:after="0" w:line="240" w:lineRule="auto"/>
      </w:pPr>
      <w:r>
        <w:tab/>
      </w:r>
      <w:r w:rsidR="00AE0465">
        <w:t xml:space="preserve">Julius C. “Bud” Shaw Professor </w:t>
      </w:r>
      <w:r w:rsidR="001D2946">
        <w:t>of Sports History</w:t>
      </w:r>
      <w:r w:rsidR="00AE0465">
        <w:t>, Georgia Tech, 2017 - present</w:t>
      </w:r>
    </w:p>
    <w:p w14:paraId="1E821423" w14:textId="61FD87EC" w:rsidR="005932B4" w:rsidRDefault="005932B4" w:rsidP="00450F9A">
      <w:pPr>
        <w:numPr>
          <w:ilvl w:val="12"/>
          <w:numId w:val="0"/>
        </w:numPr>
        <w:tabs>
          <w:tab w:val="left" w:pos="450"/>
          <w:tab w:val="left" w:pos="630"/>
          <w:tab w:val="left" w:pos="1440"/>
          <w:tab w:val="left" w:pos="1980"/>
          <w:tab w:val="left" w:pos="2340"/>
          <w:tab w:val="left" w:pos="2839"/>
          <w:tab w:val="left" w:pos="3960"/>
          <w:tab w:val="left" w:pos="4500"/>
          <w:tab w:val="left" w:pos="4939"/>
          <w:tab w:val="left" w:pos="5760"/>
          <w:tab w:val="left" w:pos="6919"/>
          <w:tab w:val="left" w:pos="8539"/>
        </w:tabs>
        <w:spacing w:after="0" w:line="240" w:lineRule="auto"/>
      </w:pPr>
      <w:r>
        <w:tab/>
        <w:t>Assistant Professor of History,</w:t>
      </w:r>
      <w:r w:rsidR="00AE0465">
        <w:t xml:space="preserve"> Georgia Tech</w:t>
      </w:r>
      <w:r w:rsidR="000948AB">
        <w:t>, 2013 – 2019</w:t>
      </w:r>
    </w:p>
    <w:p w14:paraId="51E47680" w14:textId="44BB72BF" w:rsidR="005932B4" w:rsidRDefault="005932B4" w:rsidP="00450F9A">
      <w:pPr>
        <w:numPr>
          <w:ilvl w:val="12"/>
          <w:numId w:val="0"/>
        </w:numPr>
        <w:tabs>
          <w:tab w:val="left" w:pos="450"/>
          <w:tab w:val="left" w:pos="630"/>
          <w:tab w:val="left" w:pos="1440"/>
          <w:tab w:val="left" w:pos="1980"/>
          <w:tab w:val="left" w:pos="2340"/>
          <w:tab w:val="left" w:pos="2839"/>
          <w:tab w:val="left" w:pos="3960"/>
          <w:tab w:val="left" w:pos="4500"/>
          <w:tab w:val="left" w:pos="4939"/>
          <w:tab w:val="left" w:pos="5760"/>
          <w:tab w:val="left" w:pos="6919"/>
          <w:tab w:val="left" w:pos="8539"/>
        </w:tabs>
        <w:spacing w:after="0" w:line="240" w:lineRule="auto"/>
      </w:pPr>
      <w:r>
        <w:tab/>
        <w:t>Postdoctoral Fellow,</w:t>
      </w:r>
      <w:r w:rsidR="00AE0465">
        <w:t xml:space="preserve"> Georgia Tech</w:t>
      </w:r>
      <w:r>
        <w:t>, 2012 – 2013</w:t>
      </w:r>
    </w:p>
    <w:p w14:paraId="7F51EF1B" w14:textId="374FCD77" w:rsidR="00450F9A" w:rsidRDefault="005932B4" w:rsidP="00450F9A">
      <w:pPr>
        <w:numPr>
          <w:ilvl w:val="12"/>
          <w:numId w:val="0"/>
        </w:numPr>
        <w:tabs>
          <w:tab w:val="left" w:pos="450"/>
          <w:tab w:val="left" w:pos="630"/>
          <w:tab w:val="left" w:pos="1440"/>
          <w:tab w:val="left" w:pos="1980"/>
          <w:tab w:val="left" w:pos="2340"/>
          <w:tab w:val="left" w:pos="2839"/>
          <w:tab w:val="left" w:pos="3960"/>
          <w:tab w:val="left" w:pos="4500"/>
          <w:tab w:val="left" w:pos="4939"/>
          <w:tab w:val="left" w:pos="5760"/>
          <w:tab w:val="left" w:pos="6919"/>
          <w:tab w:val="left" w:pos="8539"/>
        </w:tabs>
        <w:spacing w:after="0" w:line="240" w:lineRule="auto"/>
      </w:pPr>
      <w:r>
        <w:tab/>
        <w:t>Visiting Assistant Professor</w:t>
      </w:r>
      <w:r w:rsidR="00E75497">
        <w:t xml:space="preserve"> of History</w:t>
      </w:r>
      <w:r>
        <w:t xml:space="preserve">, Middle Tennessee State University, 2011 – 2012 </w:t>
      </w:r>
    </w:p>
    <w:p w14:paraId="0B8A1232" w14:textId="77777777" w:rsidR="002B67ED" w:rsidRPr="00B65BA0" w:rsidRDefault="002B67ED" w:rsidP="00450F9A">
      <w:pPr>
        <w:numPr>
          <w:ilvl w:val="12"/>
          <w:numId w:val="0"/>
        </w:numPr>
        <w:tabs>
          <w:tab w:val="left" w:pos="450"/>
          <w:tab w:val="left" w:pos="630"/>
          <w:tab w:val="left" w:pos="1440"/>
          <w:tab w:val="left" w:pos="1980"/>
          <w:tab w:val="left" w:pos="2340"/>
          <w:tab w:val="left" w:pos="2839"/>
          <w:tab w:val="left" w:pos="3960"/>
          <w:tab w:val="left" w:pos="4500"/>
          <w:tab w:val="left" w:pos="4939"/>
          <w:tab w:val="left" w:pos="5760"/>
          <w:tab w:val="left" w:pos="6919"/>
          <w:tab w:val="left" w:pos="8539"/>
        </w:tabs>
        <w:spacing w:after="0" w:line="240" w:lineRule="auto"/>
      </w:pPr>
    </w:p>
    <w:p w14:paraId="524E15FB" w14:textId="23C3C591" w:rsidR="003629C6" w:rsidRPr="003629C6" w:rsidRDefault="00450F9A" w:rsidP="003629C6">
      <w:pPr>
        <w:numPr>
          <w:ilvl w:val="12"/>
          <w:numId w:val="0"/>
        </w:numPr>
        <w:tabs>
          <w:tab w:val="left" w:pos="450"/>
          <w:tab w:val="left" w:pos="630"/>
          <w:tab w:val="left" w:pos="1440"/>
          <w:tab w:val="left" w:pos="1980"/>
          <w:tab w:val="left" w:pos="2340"/>
          <w:tab w:val="left" w:pos="2839"/>
          <w:tab w:val="left" w:pos="3960"/>
          <w:tab w:val="left" w:pos="4500"/>
          <w:tab w:val="left" w:pos="4939"/>
          <w:tab w:val="left" w:pos="5760"/>
          <w:tab w:val="left" w:pos="6919"/>
          <w:tab w:val="left" w:pos="8539"/>
        </w:tabs>
        <w:spacing w:after="0" w:line="240" w:lineRule="auto"/>
        <w:ind w:left="450" w:hanging="450"/>
        <w:rPr>
          <w:b/>
          <w:bCs/>
          <w:smallCaps/>
        </w:rPr>
      </w:pPr>
      <w:r w:rsidRPr="00B65BA0">
        <w:rPr>
          <w:b/>
          <w:bCs/>
          <w:smallCaps/>
        </w:rPr>
        <w:t>III.</w:t>
      </w:r>
      <w:r w:rsidRPr="00B65BA0">
        <w:rPr>
          <w:b/>
          <w:bCs/>
          <w:smallCaps/>
        </w:rPr>
        <w:tab/>
      </w:r>
      <w:r w:rsidR="000656F6">
        <w:rPr>
          <w:b/>
          <w:bCs/>
          <w:smallCaps/>
        </w:rPr>
        <w:t>Honors and Awards</w:t>
      </w:r>
      <w:r w:rsidR="00500DF8">
        <w:rPr>
          <w:b/>
          <w:bCs/>
          <w:smallCaps/>
        </w:rPr>
        <w:t xml:space="preserve"> (</w:t>
      </w:r>
      <w:r w:rsidR="000D5241">
        <w:rPr>
          <w:b/>
          <w:bCs/>
          <w:smallCaps/>
        </w:rPr>
        <w:t xml:space="preserve">* indicates accomplished </w:t>
      </w:r>
      <w:r w:rsidR="00E118F9">
        <w:rPr>
          <w:b/>
          <w:bCs/>
          <w:smallCaps/>
        </w:rPr>
        <w:t>at Georgia Tech)</w:t>
      </w:r>
    </w:p>
    <w:p w14:paraId="13A32F0D" w14:textId="2505A87B" w:rsidR="00AE0465" w:rsidRPr="00AE0465" w:rsidRDefault="00263F3A" w:rsidP="00AE0465">
      <w:pPr>
        <w:pStyle w:val="ListParagraph"/>
        <w:numPr>
          <w:ilvl w:val="0"/>
          <w:numId w:val="6"/>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b/>
        </w:rPr>
      </w:pPr>
      <w:r w:rsidRPr="00263F3A">
        <w:rPr>
          <w:b/>
        </w:rPr>
        <w:t>Professional Recognition</w:t>
      </w:r>
    </w:p>
    <w:p w14:paraId="384C2738" w14:textId="35609471" w:rsidR="00087C2A" w:rsidRDefault="00087C2A" w:rsidP="00E12BA3">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06"/>
      </w:pPr>
      <w:r>
        <w:t xml:space="preserve">Best Article Award, </w:t>
      </w:r>
      <w:r w:rsidRPr="00087C2A">
        <w:rPr>
          <w:i/>
        </w:rPr>
        <w:t>Journal of Sport History</w:t>
      </w:r>
      <w:r>
        <w:t xml:space="preserve">, “The Magnitude of Me: Reggie Jackson, Baseball, and the Seventies,” </w:t>
      </w:r>
      <w:r w:rsidR="007B6C2A">
        <w:t xml:space="preserve">(published </w:t>
      </w:r>
      <w:r>
        <w:t>2018</w:t>
      </w:r>
      <w:r w:rsidR="007B6C2A">
        <w:t>), awarded 2019</w:t>
      </w:r>
      <w:r w:rsidR="00666943">
        <w:t>*</w:t>
      </w:r>
    </w:p>
    <w:p w14:paraId="50BFBD78" w14:textId="5052E294" w:rsidR="00E12BA3" w:rsidRPr="00E12BA3" w:rsidRDefault="00E12BA3" w:rsidP="00E12BA3">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06"/>
      </w:pPr>
      <w:r>
        <w:t xml:space="preserve">Emerging Voice </w:t>
      </w:r>
      <w:r w:rsidR="00D9453F">
        <w:t xml:space="preserve">Alumni </w:t>
      </w:r>
      <w:r>
        <w:t>Award, Purdue University, College of Liberal Arts, Fall 2018*</w:t>
      </w:r>
    </w:p>
    <w:p w14:paraId="2364A077" w14:textId="7C6ABD2E" w:rsidR="00263F3A" w:rsidRDefault="00E12BA3" w:rsidP="00263F3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446"/>
      </w:pPr>
      <w:r>
        <w:tab/>
      </w:r>
      <w:r>
        <w:tab/>
      </w:r>
      <w:r w:rsidR="00263F3A">
        <w:t>Distinguished Lecturer, Organization of American Historians, 2017-</w:t>
      </w:r>
      <w:r w:rsidR="00E47B56">
        <w:t>present; reappointed 2023</w:t>
      </w:r>
      <w:r w:rsidR="000D5241">
        <w:t>*</w:t>
      </w:r>
    </w:p>
    <w:p w14:paraId="0C42951E" w14:textId="77777777" w:rsidR="00087C2A" w:rsidRDefault="00E46C04" w:rsidP="00087C2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446"/>
      </w:pPr>
      <w:r>
        <w:tab/>
      </w:r>
      <w:r>
        <w:tab/>
        <w:t>Best Ar</w:t>
      </w:r>
      <w:r w:rsidR="009708D4">
        <w:t>ticle</w:t>
      </w:r>
      <w:r w:rsidR="00087C2A">
        <w:t xml:space="preserve"> Award</w:t>
      </w:r>
      <w:r w:rsidR="009708D4">
        <w:t xml:space="preserve">, </w:t>
      </w:r>
      <w:r w:rsidR="009708D4" w:rsidRPr="009708D4">
        <w:rPr>
          <w:i/>
        </w:rPr>
        <w:t>Journal of Sport History</w:t>
      </w:r>
      <w:r w:rsidR="009708D4">
        <w:t>, “‘It’s Not Really My Country’: L</w:t>
      </w:r>
      <w:r w:rsidR="00087C2A">
        <w:t xml:space="preserve">ew Alcindor and the </w:t>
      </w:r>
    </w:p>
    <w:p w14:paraId="6837A9C4" w14:textId="09FA8C10" w:rsidR="00E46C04" w:rsidRDefault="00087C2A" w:rsidP="00087C2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tab/>
      </w:r>
      <w:r>
        <w:tab/>
        <w:t xml:space="preserve">Revolt </w:t>
      </w:r>
      <w:r w:rsidR="009708D4">
        <w:t>of the Black Athlete,” (published 20</w:t>
      </w:r>
      <w:r w:rsidR="000D5241">
        <w:t>09), Retroactively Awarded 2017*</w:t>
      </w:r>
      <w:r w:rsidR="00E46C04">
        <w:t xml:space="preserve"> </w:t>
      </w:r>
    </w:p>
    <w:p w14:paraId="662DECBD" w14:textId="645D2123" w:rsidR="00AE0465" w:rsidRPr="00263F3A" w:rsidRDefault="00263F3A" w:rsidP="00AE0465">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446"/>
        <w:rPr>
          <w:bCs/>
          <w:smallCaps/>
        </w:rPr>
      </w:pPr>
      <w:r>
        <w:tab/>
      </w:r>
      <w:r>
        <w:tab/>
      </w:r>
      <w:r>
        <w:rPr>
          <w:bCs/>
          <w:smallCaps/>
        </w:rPr>
        <w:t>“Face of Inclusive Excellence,” Institute of Diversity, Georgia Tech, Fall 2015</w:t>
      </w:r>
      <w:r w:rsidR="000D5241">
        <w:rPr>
          <w:bCs/>
          <w:smallCaps/>
        </w:rPr>
        <w:t>*</w:t>
      </w:r>
      <w:r>
        <w:rPr>
          <w:bCs/>
          <w:smallCaps/>
        </w:rPr>
        <w:t xml:space="preserve"> </w:t>
      </w:r>
    </w:p>
    <w:p w14:paraId="2F3580BA" w14:textId="4B452B7F" w:rsidR="003629C6" w:rsidRPr="00AA7FCB" w:rsidRDefault="00263F3A" w:rsidP="00AA7FCB">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446"/>
        <w:rPr>
          <w:b/>
        </w:rPr>
      </w:pPr>
      <w:r>
        <w:rPr>
          <w:b/>
        </w:rPr>
        <w:t xml:space="preserve">B. </w:t>
      </w:r>
      <w:r w:rsidR="00596F28" w:rsidRPr="00596F28">
        <w:rPr>
          <w:b/>
        </w:rPr>
        <w:t>Book</w:t>
      </w:r>
      <w:r w:rsidR="00AC514A" w:rsidRPr="00596F28">
        <w:rPr>
          <w:b/>
        </w:rPr>
        <w:t xml:space="preserve"> </w:t>
      </w:r>
      <w:r w:rsidR="00596F28" w:rsidRPr="00596F28">
        <w:rPr>
          <w:b/>
        </w:rPr>
        <w:t>Honors</w:t>
      </w:r>
      <w:r w:rsidR="00596F28">
        <w:t xml:space="preserve"> </w:t>
      </w:r>
    </w:p>
    <w:p w14:paraId="26469EAA" w14:textId="035F4847" w:rsidR="0085198D" w:rsidRDefault="00AC514A" w:rsidP="00286EF2">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pPr>
      <w:r>
        <w:tab/>
      </w:r>
      <w:r w:rsidR="0085198D" w:rsidRPr="0085198D">
        <w:rPr>
          <w:i/>
          <w:iCs/>
        </w:rPr>
        <w:t>Jumpman</w:t>
      </w:r>
      <w:r w:rsidR="0085198D">
        <w:t xml:space="preserve">, </w:t>
      </w:r>
      <w:r w:rsidR="0085198D" w:rsidRPr="0085198D">
        <w:t xml:space="preserve">Finalist (2nd place) for Biography, Georgia Author of the Year Award, Georgia Writers Association, 2024* </w:t>
      </w:r>
    </w:p>
    <w:p w14:paraId="2DA99677" w14:textId="3663A354" w:rsidR="004B5709" w:rsidRDefault="0085198D" w:rsidP="00EC5F65">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446"/>
      </w:pPr>
      <w:r>
        <w:tab/>
      </w:r>
      <w:r>
        <w:tab/>
      </w:r>
      <w:r w:rsidR="004B5709" w:rsidRPr="004B5709">
        <w:rPr>
          <w:i/>
        </w:rPr>
        <w:t>War Fever</w:t>
      </w:r>
      <w:r w:rsidR="004B5709">
        <w:t xml:space="preserve">, Society for American Baseball Research Larry Ritter </w:t>
      </w:r>
      <w:r w:rsidR="00204689">
        <w:t xml:space="preserve">Book </w:t>
      </w:r>
      <w:r w:rsidR="004B5709">
        <w:t>Award, 2021*</w:t>
      </w:r>
    </w:p>
    <w:p w14:paraId="470E8BB5" w14:textId="7795E56E" w:rsidR="00E8393E" w:rsidRDefault="004B5709" w:rsidP="00EC5F65">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446"/>
      </w:pPr>
      <w:r>
        <w:tab/>
      </w:r>
      <w:r>
        <w:tab/>
      </w:r>
      <w:r w:rsidR="00E8393E" w:rsidRPr="00E8393E">
        <w:rPr>
          <w:i/>
        </w:rPr>
        <w:t>A Season in the Sun</w:t>
      </w:r>
      <w:r w:rsidR="00E8393E">
        <w:t>, Finalist, CASEY Award: Best Baseball Book of the Year, 2018*</w:t>
      </w:r>
    </w:p>
    <w:p w14:paraId="4E89F842" w14:textId="253E7EA8" w:rsidR="004A5317" w:rsidRDefault="00E8393E" w:rsidP="00EC5F65">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446"/>
      </w:pPr>
      <w:r>
        <w:rPr>
          <w:i/>
        </w:rPr>
        <w:tab/>
      </w:r>
      <w:r>
        <w:rPr>
          <w:i/>
        </w:rPr>
        <w:tab/>
      </w:r>
      <w:r w:rsidR="004A5317" w:rsidRPr="004A5317">
        <w:rPr>
          <w:i/>
        </w:rPr>
        <w:t>Blood Brothers</w:t>
      </w:r>
      <w:r w:rsidR="004A5317">
        <w:t>: North American Society for Sport History Book Award, 2017</w:t>
      </w:r>
      <w:r w:rsidR="000D5241">
        <w:t>*</w:t>
      </w:r>
    </w:p>
    <w:p w14:paraId="42C4139F" w14:textId="3A1A4B7C" w:rsidR="003629C6" w:rsidRDefault="004A5317" w:rsidP="00EC5F65">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446"/>
      </w:pPr>
      <w:r>
        <w:tab/>
      </w:r>
      <w:r>
        <w:tab/>
      </w:r>
      <w:r w:rsidR="00596F28" w:rsidRPr="00596F28">
        <w:rPr>
          <w:i/>
        </w:rPr>
        <w:t>Blood Brothers</w:t>
      </w:r>
      <w:r w:rsidR="00596F28">
        <w:t xml:space="preserve">: </w:t>
      </w:r>
      <w:r w:rsidR="00ED2D00">
        <w:t>A Best History Book,</w:t>
      </w:r>
      <w:r w:rsidR="00AC514A">
        <w:t xml:space="preserve"> Amazon, </w:t>
      </w:r>
      <w:r w:rsidR="003629C6">
        <w:t>2016</w:t>
      </w:r>
      <w:r w:rsidR="000D5241">
        <w:t>*</w:t>
      </w:r>
    </w:p>
    <w:p w14:paraId="6EA4377B" w14:textId="1DCE9550" w:rsidR="00AA7FCB" w:rsidRDefault="00AC514A" w:rsidP="00AA7FCB">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446"/>
      </w:pPr>
      <w:r>
        <w:tab/>
      </w:r>
      <w:r>
        <w:tab/>
      </w:r>
      <w:r w:rsidR="00AA7FCB" w:rsidRPr="00596F28">
        <w:rPr>
          <w:i/>
        </w:rPr>
        <w:t>Blood Brothers</w:t>
      </w:r>
      <w:r w:rsidR="00AA7FCB">
        <w:t xml:space="preserve">: Best Works Nonfiction, </w:t>
      </w:r>
      <w:r w:rsidR="00AA7FCB" w:rsidRPr="00AC514A">
        <w:rPr>
          <w:i/>
        </w:rPr>
        <w:t>Kirkus Reviews</w:t>
      </w:r>
      <w:r w:rsidR="00AA7FCB">
        <w:t>, 2016</w:t>
      </w:r>
      <w:r w:rsidR="000D5241">
        <w:t>*</w:t>
      </w:r>
    </w:p>
    <w:p w14:paraId="18AE1088" w14:textId="1942D98F" w:rsidR="003629C6" w:rsidRDefault="00AA7FCB" w:rsidP="00EC5F65">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446"/>
      </w:pPr>
      <w:r>
        <w:tab/>
      </w:r>
      <w:r>
        <w:tab/>
      </w:r>
      <w:r w:rsidR="00596F28" w:rsidRPr="00596F28">
        <w:rPr>
          <w:i/>
        </w:rPr>
        <w:t>Blood Brothers</w:t>
      </w:r>
      <w:r w:rsidR="00596F28">
        <w:t xml:space="preserve">: </w:t>
      </w:r>
      <w:r w:rsidR="003629C6">
        <w:t>Goodreads Choice Award Fi</w:t>
      </w:r>
      <w:r w:rsidR="00AC514A">
        <w:t xml:space="preserve">nalist for “Best History/Biography,” </w:t>
      </w:r>
      <w:r w:rsidR="003629C6">
        <w:t>2016</w:t>
      </w:r>
      <w:r w:rsidR="000D5241">
        <w:t>*</w:t>
      </w:r>
    </w:p>
    <w:p w14:paraId="67CFF494" w14:textId="34A0FEF8" w:rsidR="00AA7FCB" w:rsidRDefault="00AA7FCB" w:rsidP="00EC5F65">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446"/>
      </w:pPr>
      <w:r>
        <w:rPr>
          <w:i/>
        </w:rPr>
        <w:tab/>
      </w:r>
      <w:r>
        <w:rPr>
          <w:i/>
        </w:rPr>
        <w:tab/>
      </w:r>
      <w:r w:rsidRPr="00596F28">
        <w:rPr>
          <w:i/>
        </w:rPr>
        <w:t>Blood Brothers</w:t>
      </w:r>
      <w:r>
        <w:t>: Long Listed for the PEN/ESPN Award for Literary Sports Writing, 2016</w:t>
      </w:r>
      <w:r w:rsidR="000D5241">
        <w:t>*</w:t>
      </w:r>
    </w:p>
    <w:p w14:paraId="37B29004" w14:textId="1F623687" w:rsidR="00332C93" w:rsidRDefault="00596F28" w:rsidP="00EC5F65">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446"/>
      </w:pPr>
      <w:r>
        <w:tab/>
      </w:r>
      <w:r>
        <w:tab/>
      </w:r>
      <w:r w:rsidR="00332C93" w:rsidRPr="00596F28">
        <w:rPr>
          <w:i/>
        </w:rPr>
        <w:t>Blood Brothers</w:t>
      </w:r>
      <w:r w:rsidR="00332C93">
        <w:t xml:space="preserve">: Best Books of 2016: Sport, </w:t>
      </w:r>
      <w:r w:rsidR="00332C93" w:rsidRPr="00332C93">
        <w:rPr>
          <w:i/>
        </w:rPr>
        <w:t>London Sunday Times</w:t>
      </w:r>
      <w:r w:rsidR="00332C93">
        <w:t>, 2016</w:t>
      </w:r>
      <w:r w:rsidR="000D5241">
        <w:t>*</w:t>
      </w:r>
    </w:p>
    <w:p w14:paraId="03360E9B" w14:textId="15D2A8FF" w:rsidR="00A1628A" w:rsidRDefault="00332C93" w:rsidP="00EC5F65">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446"/>
      </w:pPr>
      <w:r>
        <w:tab/>
      </w:r>
      <w:r>
        <w:tab/>
      </w:r>
      <w:r w:rsidR="00596F28" w:rsidRPr="00596F28">
        <w:rPr>
          <w:i/>
        </w:rPr>
        <w:t>Blood Brothers</w:t>
      </w:r>
      <w:r w:rsidR="00596F28">
        <w:t xml:space="preserve">: </w:t>
      </w:r>
      <w:r w:rsidR="00A1628A">
        <w:t xml:space="preserve">Best Books of 2016: Sport, </w:t>
      </w:r>
      <w:r w:rsidR="00A1628A" w:rsidRPr="00A1628A">
        <w:rPr>
          <w:i/>
        </w:rPr>
        <w:t>Financial Times</w:t>
      </w:r>
      <w:r w:rsidR="00A1628A">
        <w:t>, 2016</w:t>
      </w:r>
      <w:r w:rsidR="000D5241">
        <w:t>*</w:t>
      </w:r>
      <w:r w:rsidR="00AC514A">
        <w:tab/>
      </w:r>
      <w:r w:rsidR="00AC514A">
        <w:tab/>
      </w:r>
    </w:p>
    <w:p w14:paraId="4DD4CCD3" w14:textId="4DA9EAD8" w:rsidR="00AC514A" w:rsidRDefault="00A1628A" w:rsidP="00AA7FCB">
      <w:pPr>
        <w:numPr>
          <w:ilvl w:val="12"/>
          <w:numId w:val="0"/>
        </w:numPr>
        <w:tabs>
          <w:tab w:val="left" w:pos="-1440"/>
          <w:tab w:val="left" w:pos="-720"/>
          <w:tab w:val="left" w:pos="0"/>
          <w:tab w:val="left" w:pos="450"/>
          <w:tab w:val="left" w:pos="773"/>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446"/>
      </w:pPr>
      <w:r>
        <w:tab/>
      </w:r>
      <w:r>
        <w:tab/>
      </w:r>
      <w:r w:rsidR="00596F28">
        <w:t xml:space="preserve"> </w:t>
      </w:r>
      <w:r w:rsidR="00596F28" w:rsidRPr="00596F28">
        <w:rPr>
          <w:i/>
        </w:rPr>
        <w:t>Blood Brothers</w:t>
      </w:r>
      <w:r w:rsidR="00596F28">
        <w:t xml:space="preserve">: </w:t>
      </w:r>
      <w:r w:rsidR="00AC514A">
        <w:t xml:space="preserve">Best Books of 2016, </w:t>
      </w:r>
      <w:r w:rsidR="00AC514A" w:rsidRPr="00AC514A">
        <w:rPr>
          <w:i/>
        </w:rPr>
        <w:t>The Undefeated</w:t>
      </w:r>
      <w:r w:rsidR="00AC514A">
        <w:t>, 2016</w:t>
      </w:r>
      <w:r w:rsidR="000D5241">
        <w:t>*</w:t>
      </w:r>
      <w:r w:rsidR="00AC514A">
        <w:t xml:space="preserve"> </w:t>
      </w:r>
    </w:p>
    <w:p w14:paraId="12E76B83" w14:textId="0AA340C1" w:rsidR="00AC514A" w:rsidRDefault="00AC514A" w:rsidP="00EC5F65">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446"/>
      </w:pPr>
      <w:r>
        <w:tab/>
      </w:r>
      <w:r>
        <w:tab/>
      </w:r>
      <w:r w:rsidR="00596F28" w:rsidRPr="00596F28">
        <w:rPr>
          <w:i/>
        </w:rPr>
        <w:t>Blood Brothers</w:t>
      </w:r>
      <w:r w:rsidR="00596F28">
        <w:t xml:space="preserve">: </w:t>
      </w:r>
      <w:r>
        <w:t xml:space="preserve">Best Books: Nonfiction, </w:t>
      </w:r>
      <w:r w:rsidRPr="00AC514A">
        <w:rPr>
          <w:i/>
        </w:rPr>
        <w:t>Paste Magazine</w:t>
      </w:r>
      <w:r>
        <w:t>, 2016</w:t>
      </w:r>
      <w:r w:rsidR="000D5241">
        <w:t>*</w:t>
      </w:r>
    </w:p>
    <w:p w14:paraId="606B6F6E" w14:textId="33F7EF40" w:rsidR="00596F28" w:rsidRDefault="00596F28" w:rsidP="00596F28">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446"/>
      </w:pPr>
      <w:r>
        <w:rPr>
          <w:i/>
        </w:rPr>
        <w:tab/>
      </w:r>
      <w:r>
        <w:rPr>
          <w:i/>
        </w:rPr>
        <w:tab/>
        <w:t xml:space="preserve">The Sons of </w:t>
      </w:r>
      <w:r w:rsidRPr="00596F28">
        <w:rPr>
          <w:i/>
        </w:rPr>
        <w:t>Westwood</w:t>
      </w:r>
      <w:r>
        <w:t>:</w:t>
      </w:r>
      <w:r>
        <w:rPr>
          <w:i/>
        </w:rPr>
        <w:t xml:space="preserve"> </w:t>
      </w:r>
      <w:r w:rsidRPr="00596F28">
        <w:rPr>
          <w:i/>
        </w:rPr>
        <w:t>Choice</w:t>
      </w:r>
      <w:r w:rsidR="00441071">
        <w:t xml:space="preserve"> Outstanding Academic Title,</w:t>
      </w:r>
      <w:r>
        <w:t xml:space="preserve"> 2014</w:t>
      </w:r>
      <w:r w:rsidR="000D5241">
        <w:t>*</w:t>
      </w:r>
      <w:r>
        <w:t xml:space="preserve"> </w:t>
      </w:r>
    </w:p>
    <w:p w14:paraId="3B2DA04D" w14:textId="72966D55" w:rsidR="00596F28" w:rsidRPr="00596F28" w:rsidRDefault="00263F3A" w:rsidP="00EC5F65">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446"/>
        <w:rPr>
          <w:b/>
        </w:rPr>
      </w:pPr>
      <w:r>
        <w:rPr>
          <w:b/>
        </w:rPr>
        <w:t>C</w:t>
      </w:r>
      <w:r w:rsidR="00596F28" w:rsidRPr="00596F28">
        <w:rPr>
          <w:b/>
        </w:rPr>
        <w:t>. Teaching Honors</w:t>
      </w:r>
    </w:p>
    <w:p w14:paraId="2845168B" w14:textId="77777777" w:rsidR="00533774" w:rsidRDefault="004D795A" w:rsidP="004D795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rPr>
          <w:bCs/>
          <w:smallCaps/>
        </w:rPr>
      </w:pPr>
      <w:r>
        <w:rPr>
          <w:bCs/>
          <w:smallCaps/>
        </w:rPr>
        <w:tab/>
      </w:r>
    </w:p>
    <w:p w14:paraId="7BDF309A" w14:textId="0DB9FBF9" w:rsidR="00533774" w:rsidRDefault="00533774" w:rsidP="004D795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rPr>
          <w:bCs/>
          <w:smallCaps/>
        </w:rPr>
      </w:pPr>
      <w:r w:rsidRPr="00533774">
        <w:rPr>
          <w:bCs/>
          <w:smallCaps/>
        </w:rPr>
        <w:lastRenderedPageBreak/>
        <w:t xml:space="preserve">Student Recognition of Excellence in Teaching: Annual Course Instructor Opinion Survey (CIOS) </w:t>
      </w:r>
      <w:r>
        <w:rPr>
          <w:bCs/>
          <w:smallCaps/>
        </w:rPr>
        <w:t>Honor Roll</w:t>
      </w:r>
      <w:r w:rsidRPr="00533774">
        <w:rPr>
          <w:bCs/>
          <w:smallCaps/>
        </w:rPr>
        <w:t xml:space="preserve"> – Small Classes, HTS 2015: History </w:t>
      </w:r>
      <w:r w:rsidR="00154BD7">
        <w:rPr>
          <w:bCs/>
          <w:smallCaps/>
        </w:rPr>
        <w:t xml:space="preserve">of </w:t>
      </w:r>
      <w:r w:rsidRPr="00533774">
        <w:rPr>
          <w:bCs/>
          <w:smallCaps/>
        </w:rPr>
        <w:t xml:space="preserve">Sports </w:t>
      </w:r>
      <w:r w:rsidR="00154BD7">
        <w:rPr>
          <w:bCs/>
          <w:smallCaps/>
        </w:rPr>
        <w:t xml:space="preserve">in </w:t>
      </w:r>
      <w:r w:rsidRPr="00533774">
        <w:rPr>
          <w:bCs/>
          <w:smallCaps/>
        </w:rPr>
        <w:t>America</w:t>
      </w:r>
      <w:r>
        <w:rPr>
          <w:bCs/>
          <w:smallCaps/>
        </w:rPr>
        <w:t xml:space="preserve"> (Fall </w:t>
      </w:r>
      <w:proofErr w:type="gramStart"/>
      <w:r>
        <w:rPr>
          <w:bCs/>
          <w:smallCaps/>
        </w:rPr>
        <w:t>2024)*</w:t>
      </w:r>
      <w:proofErr w:type="gramEnd"/>
    </w:p>
    <w:p w14:paraId="0F5856E9" w14:textId="7C49504F" w:rsidR="00533774" w:rsidRDefault="00533774" w:rsidP="00533774">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rPr>
          <w:bCs/>
          <w:smallCaps/>
        </w:rPr>
      </w:pPr>
      <w:r w:rsidRPr="00533774">
        <w:rPr>
          <w:bCs/>
          <w:smallCaps/>
        </w:rPr>
        <w:t xml:space="preserve">Student Recognition of Excellence in Teaching: Annual Course Instructor Opinion Survey (CIOS) </w:t>
      </w:r>
      <w:r>
        <w:rPr>
          <w:bCs/>
          <w:smallCaps/>
        </w:rPr>
        <w:t>Honor Roll</w:t>
      </w:r>
      <w:r w:rsidRPr="00533774">
        <w:rPr>
          <w:bCs/>
          <w:smallCaps/>
        </w:rPr>
        <w:t xml:space="preserve"> – Small Classes, HTS </w:t>
      </w:r>
      <w:r w:rsidRPr="00533774">
        <w:rPr>
          <w:smallCaps/>
        </w:rPr>
        <w:t>3813: Boxing, Race, &amp; Ameri</w:t>
      </w:r>
      <w:r>
        <w:rPr>
          <w:smallCaps/>
        </w:rPr>
        <w:t>can</w:t>
      </w:r>
      <w:r w:rsidRPr="00533774">
        <w:rPr>
          <w:smallCaps/>
        </w:rPr>
        <w:t xml:space="preserve"> Culture</w:t>
      </w:r>
      <w:r w:rsidRPr="00533774">
        <w:rPr>
          <w:bCs/>
          <w:smallCaps/>
        </w:rPr>
        <w:t xml:space="preserve"> </w:t>
      </w:r>
      <w:r>
        <w:rPr>
          <w:bCs/>
          <w:smallCaps/>
        </w:rPr>
        <w:t xml:space="preserve">(Spring </w:t>
      </w:r>
      <w:proofErr w:type="gramStart"/>
      <w:r>
        <w:rPr>
          <w:bCs/>
          <w:smallCaps/>
        </w:rPr>
        <w:t>2024)*</w:t>
      </w:r>
      <w:proofErr w:type="gramEnd"/>
    </w:p>
    <w:p w14:paraId="1B25776E" w14:textId="7D7623C6" w:rsidR="00154BD7" w:rsidRDefault="00154BD7" w:rsidP="00154BD7">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rPr>
          <w:bCs/>
          <w:smallCaps/>
        </w:rPr>
      </w:pPr>
      <w:r w:rsidRPr="00533774">
        <w:rPr>
          <w:bCs/>
          <w:smallCaps/>
        </w:rPr>
        <w:t xml:space="preserve">Student Recognition of Excellence in Teaching: Annual Course Instructor Opinion Survey (CIOS) </w:t>
      </w:r>
      <w:r>
        <w:rPr>
          <w:bCs/>
          <w:smallCaps/>
        </w:rPr>
        <w:t>Honor Roll</w:t>
      </w:r>
      <w:r w:rsidRPr="00533774">
        <w:rPr>
          <w:bCs/>
          <w:smallCaps/>
        </w:rPr>
        <w:t xml:space="preserve"> – Small Classes, HTS 2015: History </w:t>
      </w:r>
      <w:r>
        <w:rPr>
          <w:bCs/>
          <w:smallCaps/>
        </w:rPr>
        <w:t xml:space="preserve">of </w:t>
      </w:r>
      <w:r w:rsidRPr="00533774">
        <w:rPr>
          <w:bCs/>
          <w:smallCaps/>
        </w:rPr>
        <w:t xml:space="preserve">Sports </w:t>
      </w:r>
      <w:r>
        <w:rPr>
          <w:bCs/>
          <w:smallCaps/>
        </w:rPr>
        <w:t xml:space="preserve">in </w:t>
      </w:r>
      <w:r w:rsidRPr="00533774">
        <w:rPr>
          <w:bCs/>
          <w:smallCaps/>
        </w:rPr>
        <w:t>America</w:t>
      </w:r>
      <w:r>
        <w:rPr>
          <w:bCs/>
          <w:smallCaps/>
        </w:rPr>
        <w:t xml:space="preserve"> (Fall </w:t>
      </w:r>
      <w:proofErr w:type="gramStart"/>
      <w:r>
        <w:rPr>
          <w:bCs/>
          <w:smallCaps/>
        </w:rPr>
        <w:t>2023)*</w:t>
      </w:r>
      <w:proofErr w:type="gramEnd"/>
    </w:p>
    <w:p w14:paraId="514B6B94" w14:textId="22CBB4AE" w:rsidR="004D795A" w:rsidRPr="004D795A" w:rsidRDefault="004D795A" w:rsidP="004D795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rPr>
          <w:bCs/>
          <w:smallCaps/>
        </w:rPr>
      </w:pPr>
      <w:r w:rsidRPr="004D795A">
        <w:rPr>
          <w:rFonts w:eastAsia="Times New Roman"/>
          <w:iCs/>
        </w:rPr>
        <w:t>Student Recognition of Excellence in Teaching: Class of 1934 Award</w:t>
      </w:r>
      <w:r>
        <w:rPr>
          <w:rFonts w:eastAsia="Times New Roman"/>
          <w:iCs/>
        </w:rPr>
        <w:t>, Georgia Tech, Spring 2020*</w:t>
      </w:r>
    </w:p>
    <w:p w14:paraId="521C2BE2" w14:textId="03D551B1" w:rsidR="007853BE" w:rsidRDefault="004D795A" w:rsidP="007853BE">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446"/>
        <w:rPr>
          <w:bCs/>
          <w:smallCaps/>
        </w:rPr>
      </w:pPr>
      <w:r>
        <w:rPr>
          <w:bCs/>
          <w:smallCaps/>
        </w:rPr>
        <w:tab/>
      </w:r>
      <w:r>
        <w:rPr>
          <w:bCs/>
          <w:smallCaps/>
        </w:rPr>
        <w:tab/>
      </w:r>
      <w:r w:rsidR="007853BE">
        <w:rPr>
          <w:bCs/>
          <w:smallCaps/>
        </w:rPr>
        <w:t xml:space="preserve">Dean’s Distinguished Award for Innovation in education, Georgia Tech, Ivan Allen College of </w:t>
      </w:r>
    </w:p>
    <w:p w14:paraId="7B126D1E" w14:textId="46E1E2AD" w:rsidR="007853BE" w:rsidRDefault="007853BE" w:rsidP="007853BE">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446"/>
        <w:rPr>
          <w:bCs/>
          <w:smallCaps/>
        </w:rPr>
      </w:pPr>
      <w:r>
        <w:rPr>
          <w:bCs/>
          <w:smallCaps/>
        </w:rPr>
        <w:t xml:space="preserve">         Liberal Arts, Spring 2019*</w:t>
      </w:r>
    </w:p>
    <w:p w14:paraId="6DBBF551" w14:textId="19250489" w:rsidR="000948AB" w:rsidRDefault="007853BE" w:rsidP="00596F28">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446"/>
        <w:rPr>
          <w:bCs/>
          <w:smallCaps/>
        </w:rPr>
      </w:pPr>
      <w:r>
        <w:rPr>
          <w:bCs/>
          <w:smallCaps/>
        </w:rPr>
        <w:tab/>
      </w:r>
      <w:r>
        <w:rPr>
          <w:bCs/>
          <w:smallCaps/>
        </w:rPr>
        <w:tab/>
      </w:r>
      <w:r w:rsidR="000948AB">
        <w:rPr>
          <w:bCs/>
          <w:smallCaps/>
        </w:rPr>
        <w:t>Geoffrey G. Eichholz Faculty Teaching Award, Georgia Tech, Spring 2019*</w:t>
      </w:r>
    </w:p>
    <w:p w14:paraId="7F43C042" w14:textId="629D0C4F" w:rsidR="00DF3A16" w:rsidRDefault="000948AB" w:rsidP="00596F28">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446"/>
        <w:rPr>
          <w:bCs/>
          <w:smallCaps/>
        </w:rPr>
      </w:pPr>
      <w:r>
        <w:rPr>
          <w:bCs/>
          <w:smallCaps/>
        </w:rPr>
        <w:tab/>
      </w:r>
      <w:r>
        <w:rPr>
          <w:bCs/>
          <w:smallCaps/>
        </w:rPr>
        <w:tab/>
      </w:r>
      <w:r w:rsidR="00DF3A16" w:rsidRPr="00DF3A16">
        <w:t xml:space="preserve">Class of 1940 Course Survey Teaching Effectiveness Award, </w:t>
      </w:r>
      <w:r w:rsidR="00DF3A16">
        <w:t>Georgia Tech, Spring 2017</w:t>
      </w:r>
      <w:r w:rsidR="000D5241">
        <w:t>*</w:t>
      </w:r>
    </w:p>
    <w:p w14:paraId="1CC38E07" w14:textId="6FAB0894" w:rsidR="00113A1F" w:rsidRPr="00DF3A16" w:rsidRDefault="00DF3A16" w:rsidP="002B67ED">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446"/>
      </w:pPr>
      <w:r>
        <w:rPr>
          <w:bCs/>
          <w:smallCaps/>
        </w:rPr>
        <w:tab/>
      </w:r>
      <w:r>
        <w:rPr>
          <w:bCs/>
          <w:smallCaps/>
        </w:rPr>
        <w:tab/>
      </w:r>
      <w:r w:rsidRPr="00DF3A16">
        <w:t xml:space="preserve">Class of 1940 Course Survey Teaching Effectiveness Award, </w:t>
      </w:r>
      <w:r>
        <w:t>Georgia Tech, Spring 2016</w:t>
      </w:r>
      <w:r w:rsidR="000D5241">
        <w:t>*</w:t>
      </w:r>
      <w:r w:rsidR="00596F28" w:rsidRPr="00DF3A16">
        <w:tab/>
      </w:r>
    </w:p>
    <w:p w14:paraId="681C09BB" w14:textId="0F750BEE" w:rsidR="005932B4" w:rsidRPr="00DF3A16" w:rsidRDefault="00596F28" w:rsidP="002B67ED">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446"/>
      </w:pPr>
      <w:r w:rsidRPr="00DF3A16">
        <w:rPr>
          <w:bCs/>
          <w:smallCaps/>
        </w:rPr>
        <w:tab/>
      </w:r>
      <w:r w:rsidRPr="00DF3A16">
        <w:rPr>
          <w:bCs/>
          <w:smallCaps/>
        </w:rPr>
        <w:tab/>
      </w:r>
      <w:r w:rsidR="005932B4" w:rsidRPr="00DF3A16">
        <w:t>CETL/BP Junior Faculty Teaching Excellence</w:t>
      </w:r>
      <w:r w:rsidR="00B85002" w:rsidRPr="00DF3A16">
        <w:t xml:space="preserve"> Award, Georgia Tech, Spring 201</w:t>
      </w:r>
      <w:r w:rsidR="005932B4" w:rsidRPr="00DF3A16">
        <w:t>5</w:t>
      </w:r>
      <w:r w:rsidR="000D5241">
        <w:t>*</w:t>
      </w:r>
    </w:p>
    <w:p w14:paraId="377F8FA5" w14:textId="18576E2C" w:rsidR="005932B4" w:rsidRPr="00DF3A16" w:rsidRDefault="00596F28" w:rsidP="00DF2C3F">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446"/>
      </w:pPr>
      <w:r w:rsidRPr="00DF3A16">
        <w:tab/>
      </w:r>
      <w:r w:rsidRPr="00DF3A16">
        <w:tab/>
      </w:r>
      <w:r w:rsidR="005932B4" w:rsidRPr="00DF3A16">
        <w:t>Class of 1969 Teaching Fellow, Georgia Tech, Fall 2014</w:t>
      </w:r>
      <w:r w:rsidR="000D5241">
        <w:t>*</w:t>
      </w:r>
    </w:p>
    <w:p w14:paraId="709649B4" w14:textId="6D2A571D" w:rsidR="001C292C" w:rsidRPr="00DF3A16" w:rsidRDefault="00596F28" w:rsidP="002B67ED">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446"/>
      </w:pPr>
      <w:r w:rsidRPr="00DF3A16">
        <w:tab/>
      </w:r>
      <w:r w:rsidRPr="00DF3A16">
        <w:tab/>
      </w:r>
      <w:r w:rsidR="001C292C" w:rsidRPr="00DF3A16">
        <w:t>Teacher of the Year, Ivan Allen College, Georgia Tech, Spring 2014</w:t>
      </w:r>
      <w:r w:rsidR="000D5241">
        <w:t>*</w:t>
      </w:r>
    </w:p>
    <w:p w14:paraId="1A916E4C" w14:textId="0C5CD82B" w:rsidR="00976067" w:rsidRDefault="00596F28" w:rsidP="0042035E">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446"/>
      </w:pPr>
      <w:r w:rsidRPr="00DF3A16">
        <w:tab/>
      </w:r>
      <w:r w:rsidRPr="00DF3A16">
        <w:tab/>
      </w:r>
      <w:r w:rsidR="001C292C" w:rsidRPr="00DF3A16">
        <w:t>Class of 1940</w:t>
      </w:r>
      <w:r w:rsidR="00E75497" w:rsidRPr="00DF3A16">
        <w:t xml:space="preserve"> Course Survey Teaching Effectiveness Award, Georgia Tech, Spring 2014</w:t>
      </w:r>
      <w:r w:rsidR="000D5241">
        <w:t>*</w:t>
      </w:r>
    </w:p>
    <w:p w14:paraId="51255C3D" w14:textId="77777777" w:rsidR="00C11E69" w:rsidRDefault="00C11E69" w:rsidP="0042035E">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446"/>
      </w:pPr>
    </w:p>
    <w:p w14:paraId="56E145A6" w14:textId="018A47EB" w:rsidR="00976067" w:rsidRPr="00794336" w:rsidRDefault="00976067" w:rsidP="0042035E">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446"/>
        <w:rPr>
          <w:b/>
        </w:rPr>
      </w:pPr>
      <w:r w:rsidRPr="00794336">
        <w:rPr>
          <w:b/>
        </w:rPr>
        <w:t>D. Other Awards</w:t>
      </w:r>
    </w:p>
    <w:p w14:paraId="6BA41EF9" w14:textId="77777777" w:rsidR="00000211" w:rsidRDefault="00794336" w:rsidP="0042035E">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446"/>
      </w:pPr>
      <w:r>
        <w:tab/>
        <w:t>Ivan Allen College Small Grant Award for Research (for course release), Georgia Tech, Spring 2018</w:t>
      </w:r>
      <w:r w:rsidR="000D5241">
        <w:t>*</w:t>
      </w:r>
      <w:r w:rsidR="00596F28">
        <w:tab/>
      </w:r>
    </w:p>
    <w:p w14:paraId="15748327" w14:textId="05ECC31E" w:rsidR="00596F28" w:rsidRPr="0042035E" w:rsidRDefault="00000211" w:rsidP="0042035E">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446"/>
      </w:pPr>
      <w:r>
        <w:t>Ivan Allen College Small Grant Award for Research (for course release), Georgia Tech, Fall 2022*</w:t>
      </w:r>
      <w:r w:rsidR="00596F28">
        <w:tab/>
      </w:r>
      <w:r w:rsidR="00596F28">
        <w:rPr>
          <w:bCs/>
          <w:smallCaps/>
        </w:rPr>
        <w:t xml:space="preserve"> </w:t>
      </w:r>
    </w:p>
    <w:p w14:paraId="564A6C35" w14:textId="77777777" w:rsidR="00450F9A" w:rsidRPr="00B65BA0" w:rsidRDefault="00450F9A" w:rsidP="00450F9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p>
    <w:p w14:paraId="002606A6" w14:textId="77777777" w:rsidR="00450F9A" w:rsidRDefault="00450F9A" w:rsidP="00450F9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b/>
          <w:bCs/>
          <w:smallCaps/>
        </w:rPr>
      </w:pPr>
      <w:r w:rsidRPr="00B65BA0">
        <w:rPr>
          <w:b/>
          <w:bCs/>
          <w:smallCaps/>
        </w:rPr>
        <w:t>IV.</w:t>
      </w:r>
      <w:r w:rsidRPr="00B65BA0">
        <w:rPr>
          <w:b/>
          <w:bCs/>
          <w:smallCaps/>
        </w:rPr>
        <w:tab/>
      </w:r>
      <w:r w:rsidR="00DF2C3F">
        <w:rPr>
          <w:b/>
          <w:bCs/>
          <w:smallCaps/>
        </w:rPr>
        <w:t>Research, Scholarship, and Creative Activities</w:t>
      </w:r>
    </w:p>
    <w:p w14:paraId="342E5B60" w14:textId="77777777" w:rsidR="001E5718" w:rsidRDefault="001E5718" w:rsidP="001E5718">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p>
    <w:p w14:paraId="71744C3C" w14:textId="77777777" w:rsidR="00450F9A" w:rsidRPr="00B65BA0" w:rsidRDefault="00450F9A" w:rsidP="00450F9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rsidRPr="00B65BA0">
        <w:rPr>
          <w:b/>
          <w:bCs/>
          <w:smallCaps/>
        </w:rPr>
        <w:tab/>
        <w:t>A.</w:t>
      </w:r>
      <w:r w:rsidRPr="00B65BA0">
        <w:rPr>
          <w:b/>
          <w:bCs/>
          <w:smallCaps/>
        </w:rPr>
        <w:tab/>
        <w:t>Published Books</w:t>
      </w:r>
      <w:r>
        <w:rPr>
          <w:b/>
          <w:bCs/>
          <w:smallCaps/>
        </w:rPr>
        <w:t xml:space="preserve">, </w:t>
      </w:r>
      <w:r w:rsidRPr="00B65BA0">
        <w:rPr>
          <w:b/>
          <w:bCs/>
          <w:smallCaps/>
        </w:rPr>
        <w:t>Book</w:t>
      </w:r>
      <w:r w:rsidR="00160DC2">
        <w:rPr>
          <w:b/>
          <w:bCs/>
          <w:smallCaps/>
        </w:rPr>
        <w:t xml:space="preserve"> Chapters</w:t>
      </w:r>
      <w:r>
        <w:rPr>
          <w:b/>
          <w:bCs/>
          <w:smallCaps/>
        </w:rPr>
        <w:t xml:space="preserve">, </w:t>
      </w:r>
      <w:r w:rsidR="00DF2C3F">
        <w:rPr>
          <w:b/>
          <w:bCs/>
          <w:smallCaps/>
        </w:rPr>
        <w:t xml:space="preserve">and </w:t>
      </w:r>
      <w:r>
        <w:rPr>
          <w:b/>
          <w:bCs/>
          <w:smallCaps/>
        </w:rPr>
        <w:t xml:space="preserve">Edited </w:t>
      </w:r>
      <w:r w:rsidR="00DF2C3F">
        <w:rPr>
          <w:b/>
          <w:bCs/>
          <w:smallCaps/>
        </w:rPr>
        <w:t>Volumes</w:t>
      </w:r>
    </w:p>
    <w:p w14:paraId="7B87BF76" w14:textId="77777777" w:rsidR="001E5718" w:rsidRDefault="001E5718" w:rsidP="00450F9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p>
    <w:p w14:paraId="1A3B2B1D" w14:textId="7BD3CCF2" w:rsidR="00D7733A" w:rsidRDefault="00D7733A" w:rsidP="00450F9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rPr>
          <w:b/>
        </w:rPr>
      </w:pPr>
      <w:r>
        <w:rPr>
          <w:b/>
        </w:rPr>
        <w:t>A1. Books</w:t>
      </w:r>
    </w:p>
    <w:p w14:paraId="3D3F0AD9" w14:textId="77777777" w:rsidR="00D7733A" w:rsidRDefault="00D7733A" w:rsidP="00450F9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rPr>
          <w:i/>
        </w:rPr>
      </w:pPr>
    </w:p>
    <w:p w14:paraId="4A6C523C" w14:textId="1DA9D426" w:rsidR="0085198D" w:rsidRPr="0085198D" w:rsidRDefault="0085198D" w:rsidP="00450F9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rPr>
          <w:iCs/>
        </w:rPr>
      </w:pPr>
      <w:r>
        <w:rPr>
          <w:i/>
        </w:rPr>
        <w:t xml:space="preserve">The Fight of His Life: Joe Louis’s Battle for </w:t>
      </w:r>
      <w:r w:rsidR="003B2925">
        <w:rPr>
          <w:i/>
        </w:rPr>
        <w:t>Freedom</w:t>
      </w:r>
      <w:r>
        <w:rPr>
          <w:i/>
        </w:rPr>
        <w:t xml:space="preserve"> During World War II</w:t>
      </w:r>
      <w:r>
        <w:rPr>
          <w:iCs/>
        </w:rPr>
        <w:t xml:space="preserve">, co-authored with Randy Roberts (Basic Books, </w:t>
      </w:r>
      <w:proofErr w:type="gramStart"/>
      <w:r>
        <w:rPr>
          <w:iCs/>
        </w:rPr>
        <w:t>2025)*</w:t>
      </w:r>
      <w:proofErr w:type="gramEnd"/>
    </w:p>
    <w:p w14:paraId="45529EDC" w14:textId="77777777" w:rsidR="0085198D" w:rsidRDefault="0085198D" w:rsidP="00450F9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rPr>
          <w:i/>
        </w:rPr>
      </w:pPr>
    </w:p>
    <w:p w14:paraId="40CAE582" w14:textId="12F6B4C9" w:rsidR="00356B96" w:rsidRDefault="00000211" w:rsidP="00450F9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r>
        <w:rPr>
          <w:i/>
        </w:rPr>
        <w:t>Jumpman: The Making and Meaning of Michael Jordan</w:t>
      </w:r>
      <w:r w:rsidR="00356B96">
        <w:rPr>
          <w:i/>
        </w:rPr>
        <w:t xml:space="preserve"> </w:t>
      </w:r>
      <w:r w:rsidR="00356B96">
        <w:t>(Basic Books</w:t>
      </w:r>
      <w:r w:rsidR="00A95F8A">
        <w:t>, 2023</w:t>
      </w:r>
      <w:r w:rsidR="00356B96">
        <w:t>)</w:t>
      </w:r>
      <w:r w:rsidR="00C71DA7">
        <w:t>*</w:t>
      </w:r>
    </w:p>
    <w:p w14:paraId="1FFE17B6" w14:textId="77777777" w:rsidR="003B2925" w:rsidRDefault="003B2925" w:rsidP="00450F9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p>
    <w:p w14:paraId="49E8910D" w14:textId="65D39606" w:rsidR="003B2925" w:rsidRPr="00356B96" w:rsidRDefault="003B2925" w:rsidP="00450F9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r w:rsidRPr="003B2925">
        <w:rPr>
          <w:i/>
          <w:iCs/>
        </w:rPr>
        <w:t>Muhammad Ali and Malcolm X: The Fatal Friendship</w:t>
      </w:r>
      <w:r>
        <w:t xml:space="preserve">, written with Randy Roberts and adapted for young readers with Margeaux Weston (Christy Ottaviano Books/Little, Brown and Company, </w:t>
      </w:r>
      <w:proofErr w:type="gramStart"/>
      <w:r>
        <w:t>2023)*</w:t>
      </w:r>
      <w:proofErr w:type="gramEnd"/>
      <w:r>
        <w:t xml:space="preserve"> (An adaptation of </w:t>
      </w:r>
      <w:r w:rsidRPr="003B2925">
        <w:rPr>
          <w:i/>
          <w:iCs/>
        </w:rPr>
        <w:t>Blood Brothers: The Fatal Friendship Between Muhammad Ali and Malcolm X</w:t>
      </w:r>
      <w:r>
        <w:t>)</w:t>
      </w:r>
    </w:p>
    <w:p w14:paraId="459A8511" w14:textId="77777777" w:rsidR="00356B96" w:rsidRDefault="00356B96" w:rsidP="00450F9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rPr>
          <w:i/>
        </w:rPr>
      </w:pPr>
    </w:p>
    <w:p w14:paraId="589E52B2" w14:textId="42D37774" w:rsidR="00743915" w:rsidRPr="00743915" w:rsidRDefault="00743915" w:rsidP="00450F9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r>
        <w:rPr>
          <w:i/>
        </w:rPr>
        <w:t>War Fever</w:t>
      </w:r>
      <w:r w:rsidR="00FC31E2">
        <w:rPr>
          <w:i/>
        </w:rPr>
        <w:t>: Boston, Baseball, and America</w:t>
      </w:r>
      <w:r>
        <w:rPr>
          <w:i/>
        </w:rPr>
        <w:t xml:space="preserve"> in the Shadow of the Great War</w:t>
      </w:r>
      <w:r>
        <w:t>, co-authored with Randy Rob</w:t>
      </w:r>
      <w:r w:rsidR="00C1711D">
        <w:t xml:space="preserve">erts (Basic Books, </w:t>
      </w:r>
      <w:r>
        <w:t>2020)*</w:t>
      </w:r>
    </w:p>
    <w:p w14:paraId="4CD7652F" w14:textId="77777777" w:rsidR="00743915" w:rsidRDefault="00743915" w:rsidP="00450F9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rPr>
          <w:i/>
        </w:rPr>
      </w:pPr>
    </w:p>
    <w:p w14:paraId="1DB0260C" w14:textId="2D7F10C7" w:rsidR="00A10832" w:rsidRPr="00A10832" w:rsidRDefault="00A10832" w:rsidP="00450F9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r>
        <w:rPr>
          <w:i/>
        </w:rPr>
        <w:t>A Season in the Sun: The Rise of Mickey Mantle</w:t>
      </w:r>
      <w:r>
        <w:t>, co-authored w</w:t>
      </w:r>
      <w:r w:rsidR="00073B47">
        <w:t xml:space="preserve">ith Randy Roberts (Basic Books, </w:t>
      </w:r>
      <w:r>
        <w:t>2018)</w:t>
      </w:r>
      <w:r w:rsidR="000D5241">
        <w:t>*</w:t>
      </w:r>
    </w:p>
    <w:p w14:paraId="09B04E97" w14:textId="77777777" w:rsidR="00A10832" w:rsidRDefault="00A10832" w:rsidP="00450F9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rPr>
          <w:i/>
        </w:rPr>
      </w:pPr>
    </w:p>
    <w:p w14:paraId="21C90D93" w14:textId="165BF4D6" w:rsidR="00450F9A" w:rsidRDefault="00D7733A" w:rsidP="00450F9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r>
        <w:rPr>
          <w:i/>
        </w:rPr>
        <w:t>Blood B</w:t>
      </w:r>
      <w:r w:rsidR="00E74EDD">
        <w:rPr>
          <w:i/>
        </w:rPr>
        <w:t>rothers: The Fatal Friendship Between</w:t>
      </w:r>
      <w:r>
        <w:rPr>
          <w:i/>
        </w:rPr>
        <w:t xml:space="preserve"> Muhammad Ali and Malcolm X</w:t>
      </w:r>
      <w:r>
        <w:t>, co-authored with Randy Roberts</w:t>
      </w:r>
      <w:r w:rsidR="003830BB">
        <w:t xml:space="preserve"> (Basic Books, </w:t>
      </w:r>
      <w:proofErr w:type="gramStart"/>
      <w:r>
        <w:t>2016)</w:t>
      </w:r>
      <w:r w:rsidR="000D5241">
        <w:t>*</w:t>
      </w:r>
      <w:proofErr w:type="gramEnd"/>
      <w:r w:rsidR="003B2925">
        <w:t xml:space="preserve"> </w:t>
      </w:r>
    </w:p>
    <w:p w14:paraId="5EF2EC32" w14:textId="77777777" w:rsidR="00D7733A" w:rsidRDefault="00D7733A" w:rsidP="00450F9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p>
    <w:p w14:paraId="726C3A05" w14:textId="44D3AB5D" w:rsidR="00D7733A" w:rsidRDefault="00D7733A" w:rsidP="00450F9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r w:rsidRPr="00D7733A">
        <w:rPr>
          <w:i/>
        </w:rPr>
        <w:t>The Sons of Westwood: John Wooden, UCLA, and the Dynasty That Changed College Basketball</w:t>
      </w:r>
      <w:r>
        <w:t xml:space="preserve"> (University of Illinois Press, 2013)</w:t>
      </w:r>
      <w:r w:rsidR="000D5241">
        <w:t>*</w:t>
      </w:r>
      <w:r>
        <w:t xml:space="preserve"> </w:t>
      </w:r>
    </w:p>
    <w:p w14:paraId="30946A95" w14:textId="77777777" w:rsidR="006A48C0" w:rsidRPr="00D7733A" w:rsidRDefault="006A48C0" w:rsidP="00450F9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p>
    <w:p w14:paraId="391A960C" w14:textId="77777777" w:rsidR="00450F9A" w:rsidRDefault="00450F9A" w:rsidP="00450F9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rPr>
          <w:b/>
        </w:rPr>
      </w:pPr>
      <w:r w:rsidRPr="007B5383">
        <w:rPr>
          <w:b/>
        </w:rPr>
        <w:t>A2. Refereed Book Chapters</w:t>
      </w:r>
    </w:p>
    <w:p w14:paraId="368FEBD8" w14:textId="03E7AE40" w:rsidR="00D7733A" w:rsidRPr="00D7733A" w:rsidRDefault="00500DF8" w:rsidP="00450F9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r>
        <w:t>No Data</w:t>
      </w:r>
    </w:p>
    <w:p w14:paraId="48C9A39B" w14:textId="77777777" w:rsidR="006A48C0" w:rsidRDefault="006A48C0" w:rsidP="00DF2C3F">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rPr>
          <w:b/>
        </w:rPr>
      </w:pPr>
    </w:p>
    <w:p w14:paraId="4BFB1570" w14:textId="77777777" w:rsidR="00450F9A" w:rsidRPr="00DF2C3F" w:rsidRDefault="00450F9A" w:rsidP="00DF2C3F">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rPr>
          <w:b/>
        </w:rPr>
      </w:pPr>
      <w:r w:rsidRPr="007B5383">
        <w:rPr>
          <w:b/>
        </w:rPr>
        <w:t>A</w:t>
      </w:r>
      <w:r w:rsidR="00CD6519">
        <w:rPr>
          <w:b/>
        </w:rPr>
        <w:t>3</w:t>
      </w:r>
      <w:r w:rsidRPr="007B5383">
        <w:rPr>
          <w:b/>
        </w:rPr>
        <w:t xml:space="preserve">. Edited </w:t>
      </w:r>
      <w:r w:rsidR="00DF2C3F">
        <w:rPr>
          <w:b/>
        </w:rPr>
        <w:t>Volumes</w:t>
      </w:r>
    </w:p>
    <w:p w14:paraId="7A7243AC" w14:textId="3075A76A" w:rsidR="00450F9A" w:rsidRDefault="00500DF8" w:rsidP="00450F9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tab/>
      </w:r>
      <w:r>
        <w:tab/>
        <w:t>No Data</w:t>
      </w:r>
    </w:p>
    <w:p w14:paraId="19411252" w14:textId="77777777" w:rsidR="00D7733A" w:rsidRPr="00B65BA0" w:rsidRDefault="00D7733A" w:rsidP="00450F9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p>
    <w:p w14:paraId="0C9B2376" w14:textId="77777777" w:rsidR="00450F9A" w:rsidRDefault="00450F9A" w:rsidP="00A3642F">
      <w:pPr>
        <w:keepNext/>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b/>
          <w:bCs/>
          <w:smallCaps/>
        </w:rPr>
      </w:pPr>
      <w:r w:rsidRPr="00B65BA0">
        <w:rPr>
          <w:smallCaps/>
        </w:rPr>
        <w:tab/>
      </w:r>
      <w:r w:rsidRPr="00B65BA0">
        <w:rPr>
          <w:b/>
          <w:bCs/>
          <w:smallCaps/>
        </w:rPr>
        <w:t>B.</w:t>
      </w:r>
      <w:r w:rsidRPr="00B65BA0">
        <w:rPr>
          <w:b/>
          <w:bCs/>
          <w:smallCaps/>
        </w:rPr>
        <w:tab/>
        <w:t>Refereed Publications</w:t>
      </w:r>
      <w:r w:rsidR="00DF2C3F">
        <w:rPr>
          <w:b/>
          <w:bCs/>
          <w:smallCaps/>
        </w:rPr>
        <w:t xml:space="preserve"> and Submitted Articles</w:t>
      </w:r>
    </w:p>
    <w:p w14:paraId="7A6A6FA6" w14:textId="77777777" w:rsidR="00BB43B7" w:rsidRDefault="00BB43B7" w:rsidP="00D7733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b/>
        </w:rPr>
      </w:pPr>
    </w:p>
    <w:p w14:paraId="604A22CC" w14:textId="77777777" w:rsidR="00450F9A" w:rsidRDefault="00450F9A" w:rsidP="00450F9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rPr>
          <w:b/>
        </w:rPr>
      </w:pPr>
      <w:r>
        <w:rPr>
          <w:b/>
        </w:rPr>
        <w:t>B</w:t>
      </w:r>
      <w:r w:rsidRPr="005373CB">
        <w:rPr>
          <w:b/>
        </w:rPr>
        <w:t xml:space="preserve">1. </w:t>
      </w:r>
      <w:r>
        <w:rPr>
          <w:b/>
        </w:rPr>
        <w:t xml:space="preserve"> </w:t>
      </w:r>
      <w:r w:rsidRPr="007B5383">
        <w:rPr>
          <w:b/>
        </w:rPr>
        <w:t xml:space="preserve">Published and Accepted </w:t>
      </w:r>
      <w:r>
        <w:rPr>
          <w:b/>
        </w:rPr>
        <w:t>J</w:t>
      </w:r>
      <w:r w:rsidRPr="007B5383">
        <w:rPr>
          <w:b/>
        </w:rPr>
        <w:t>ournal Articles</w:t>
      </w:r>
    </w:p>
    <w:p w14:paraId="1EE6C378" w14:textId="77777777" w:rsidR="00D7733A" w:rsidRDefault="00D7733A" w:rsidP="00450F9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p>
    <w:p w14:paraId="46948C6F" w14:textId="650F2C04" w:rsidR="001143AD" w:rsidRDefault="001143AD" w:rsidP="001143AD">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r>
        <w:t xml:space="preserve">“Welcome to </w:t>
      </w:r>
      <w:proofErr w:type="spellStart"/>
      <w:r>
        <w:t>SportsWorld</w:t>
      </w:r>
      <w:proofErr w:type="spellEnd"/>
      <w:r>
        <w:t xml:space="preserve">: </w:t>
      </w:r>
      <w:r w:rsidRPr="001143AD">
        <w:t xml:space="preserve">An Introduction to the 1970s,” </w:t>
      </w:r>
      <w:r w:rsidRPr="001143AD">
        <w:rPr>
          <w:i/>
          <w:iCs/>
        </w:rPr>
        <w:t>Modern American History</w:t>
      </w:r>
      <w:r w:rsidRPr="001143AD">
        <w:t xml:space="preserve">, July 2024, vol. 7, no. 2 </w:t>
      </w:r>
      <w:r>
        <w:t>(2024): 1-4*</w:t>
      </w:r>
    </w:p>
    <w:p w14:paraId="5E8E1C2C" w14:textId="77777777" w:rsidR="001143AD" w:rsidRDefault="001143AD" w:rsidP="00450F9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p>
    <w:p w14:paraId="2E0714DF" w14:textId="555204F2" w:rsidR="00572713" w:rsidRDefault="00572713" w:rsidP="00450F9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r>
        <w:t xml:space="preserve">“‘The Magnitude of Me’: Reggie Jackson, Baseball, and the Seventies,” </w:t>
      </w:r>
      <w:r w:rsidRPr="00572713">
        <w:rPr>
          <w:i/>
        </w:rPr>
        <w:t>Journal of Sports History</w:t>
      </w:r>
      <w:r w:rsidR="00073B47">
        <w:t>, 45, no. 2 (</w:t>
      </w:r>
      <w:r w:rsidR="005F6B79">
        <w:t xml:space="preserve">Summer </w:t>
      </w:r>
      <w:r>
        <w:t>2018)</w:t>
      </w:r>
      <w:r w:rsidR="000D5241">
        <w:t>: 145-164*</w:t>
      </w:r>
      <w:r w:rsidR="00073B47">
        <w:t xml:space="preserve"> </w:t>
      </w:r>
    </w:p>
    <w:p w14:paraId="3488766D" w14:textId="77777777" w:rsidR="00991B0D" w:rsidRDefault="00991B0D" w:rsidP="00794336">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p>
    <w:p w14:paraId="75002E89" w14:textId="532E091F" w:rsidR="00D7733A" w:rsidRDefault="00D7733A" w:rsidP="00450F9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r>
        <w:t xml:space="preserve">“The Resurrection: Atlanta, Racial Politics, and the Return of Muhammad Ali,” </w:t>
      </w:r>
      <w:r w:rsidRPr="00BF71ED">
        <w:rPr>
          <w:i/>
        </w:rPr>
        <w:t>Southern Cultures</w:t>
      </w:r>
      <w:r>
        <w:t>, 21, no. 2 (2015): 5-26</w:t>
      </w:r>
      <w:r w:rsidR="000D5241">
        <w:t>*</w:t>
      </w:r>
    </w:p>
    <w:p w14:paraId="7CC42511" w14:textId="77777777" w:rsidR="00D7733A" w:rsidRDefault="00D7733A" w:rsidP="00450F9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p>
    <w:p w14:paraId="15E5A278" w14:textId="4A1D43D7" w:rsidR="00D7733A" w:rsidRDefault="00D7733A" w:rsidP="00450F9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r>
        <w:t xml:space="preserve">“‘Gifts That God Didn’t Give’: White Hopes, Basketball, and the Legend of Larry Bird,” </w:t>
      </w:r>
      <w:r w:rsidRPr="00BF71ED">
        <w:rPr>
          <w:i/>
        </w:rPr>
        <w:t>Massachusetts Historical Review</w:t>
      </w:r>
      <w:r>
        <w:t>, 13 (2011): 1-30</w:t>
      </w:r>
    </w:p>
    <w:p w14:paraId="6CE0E068" w14:textId="77777777" w:rsidR="00BF71ED" w:rsidRDefault="00BF71ED" w:rsidP="00450F9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p>
    <w:p w14:paraId="0A0DDB9D" w14:textId="68ABEF0F" w:rsidR="00BF71ED" w:rsidRDefault="00BF71ED" w:rsidP="00450F9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r>
        <w:t xml:space="preserve">“‘It’s Not Really My Country’: Lew Alcindor and the Revolt of the Black Athlete,” </w:t>
      </w:r>
      <w:r w:rsidRPr="00BF71ED">
        <w:rPr>
          <w:i/>
        </w:rPr>
        <w:t>Journal of Sport History</w:t>
      </w:r>
      <w:r>
        <w:t>, 36, no. 2 (2009): 223-</w:t>
      </w:r>
      <w:r w:rsidR="0042035E">
        <w:t>2</w:t>
      </w:r>
      <w:r>
        <w:t xml:space="preserve">44 </w:t>
      </w:r>
    </w:p>
    <w:p w14:paraId="796A070B" w14:textId="77777777" w:rsidR="00BF71ED" w:rsidRDefault="00BF71ED" w:rsidP="00450F9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p>
    <w:p w14:paraId="739D2E80" w14:textId="26FF0577" w:rsidR="00BF71ED" w:rsidRDefault="00BF71ED" w:rsidP="00450F9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r>
        <w:t xml:space="preserve">“Breaking the Plane: Integration and Black Protest in Michigan State University Football during the 1960s,” </w:t>
      </w:r>
      <w:r w:rsidRPr="00BF71ED">
        <w:rPr>
          <w:i/>
        </w:rPr>
        <w:t>Michigan Historical Review</w:t>
      </w:r>
      <w:r>
        <w:t xml:space="preserve"> 33, no. 2 (2007): 101-</w:t>
      </w:r>
      <w:r w:rsidR="0042035E">
        <w:t>1</w:t>
      </w:r>
      <w:r>
        <w:t>29</w:t>
      </w:r>
    </w:p>
    <w:p w14:paraId="57CF6331" w14:textId="77777777" w:rsidR="00D7733A" w:rsidRPr="00D7733A" w:rsidRDefault="00D7733A" w:rsidP="00450F9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p>
    <w:p w14:paraId="1725E7D2" w14:textId="77777777" w:rsidR="00450F9A" w:rsidRDefault="00450F9A" w:rsidP="00450F9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rPr>
          <w:b/>
        </w:rPr>
      </w:pPr>
      <w:r>
        <w:rPr>
          <w:b/>
        </w:rPr>
        <w:t>B2</w:t>
      </w:r>
      <w:r w:rsidRPr="005373CB">
        <w:rPr>
          <w:b/>
        </w:rPr>
        <w:t xml:space="preserve">. </w:t>
      </w:r>
      <w:r>
        <w:rPr>
          <w:b/>
        </w:rPr>
        <w:t xml:space="preserve"> Conference Presentation with Proceedings (Refereed)</w:t>
      </w:r>
    </w:p>
    <w:p w14:paraId="3133993F" w14:textId="238ACA13" w:rsidR="00500DF8" w:rsidRPr="00500DF8" w:rsidRDefault="00500DF8" w:rsidP="00450F9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r>
        <w:t>No Data</w:t>
      </w:r>
    </w:p>
    <w:p w14:paraId="2E9F1CC3" w14:textId="77777777" w:rsidR="00BF71ED" w:rsidRDefault="00BF71ED" w:rsidP="00450F9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rPr>
          <w:b/>
        </w:rPr>
      </w:pPr>
    </w:p>
    <w:p w14:paraId="243B127F" w14:textId="24498E12" w:rsidR="00450F9A" w:rsidRDefault="00794336" w:rsidP="00450F9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rPr>
          <w:b/>
        </w:rPr>
      </w:pPr>
      <w:r>
        <w:rPr>
          <w:b/>
        </w:rPr>
        <w:t>B3</w:t>
      </w:r>
      <w:r w:rsidR="00450F9A">
        <w:rPr>
          <w:b/>
        </w:rPr>
        <w:t xml:space="preserve">.  Other </w:t>
      </w:r>
      <w:r>
        <w:rPr>
          <w:b/>
        </w:rPr>
        <w:t>journal articles (non-refereed)</w:t>
      </w:r>
    </w:p>
    <w:p w14:paraId="440148CD" w14:textId="1A9C2D65" w:rsidR="00794336" w:rsidRDefault="00794336" w:rsidP="00794336">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r>
        <w:t xml:space="preserve">“Remembering Muhammad Ali: Myths, Memory, and History,” </w:t>
      </w:r>
      <w:r w:rsidRPr="00991B0D">
        <w:rPr>
          <w:i/>
        </w:rPr>
        <w:t>Reviews in American History</w:t>
      </w:r>
      <w:r>
        <w:t>, March 2017, 45, no. 1 (March 2017): 177-186</w:t>
      </w:r>
      <w:r w:rsidR="000D5241">
        <w:t>*</w:t>
      </w:r>
      <w:r w:rsidR="00CE3460">
        <w:t xml:space="preserve"> (Invited)</w:t>
      </w:r>
    </w:p>
    <w:p w14:paraId="46B6C8A4" w14:textId="77777777" w:rsidR="00F31E34" w:rsidRPr="00F31E34" w:rsidRDefault="00F31E34" w:rsidP="00450F9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p>
    <w:p w14:paraId="09415640" w14:textId="77777777" w:rsidR="00450F9A" w:rsidRPr="00DF2C3F" w:rsidRDefault="00450F9A" w:rsidP="00DF2C3F">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rPr>
          <w:b/>
        </w:rPr>
      </w:pPr>
      <w:r>
        <w:rPr>
          <w:b/>
        </w:rPr>
        <w:t>B4</w:t>
      </w:r>
      <w:r w:rsidRPr="005373CB">
        <w:rPr>
          <w:b/>
        </w:rPr>
        <w:t xml:space="preserve">. </w:t>
      </w:r>
      <w:r>
        <w:rPr>
          <w:b/>
        </w:rPr>
        <w:t xml:space="preserve"> </w:t>
      </w:r>
      <w:r w:rsidRPr="007B5383">
        <w:rPr>
          <w:b/>
        </w:rPr>
        <w:t xml:space="preserve">Submitted </w:t>
      </w:r>
      <w:r>
        <w:rPr>
          <w:b/>
        </w:rPr>
        <w:t>J</w:t>
      </w:r>
      <w:r w:rsidRPr="007B5383">
        <w:rPr>
          <w:b/>
        </w:rPr>
        <w:t>ournal</w:t>
      </w:r>
      <w:r w:rsidR="00430FD1">
        <w:rPr>
          <w:b/>
        </w:rPr>
        <w:t xml:space="preserve"> Articles</w:t>
      </w:r>
      <w:r w:rsidRPr="007B5383">
        <w:rPr>
          <w:b/>
        </w:rPr>
        <w:t xml:space="preserve"> </w:t>
      </w:r>
      <w:r w:rsidR="001E5718">
        <w:t>(with date of submission)</w:t>
      </w:r>
    </w:p>
    <w:p w14:paraId="2A968D00" w14:textId="391ADEA5" w:rsidR="00450F9A" w:rsidRDefault="00500DF8" w:rsidP="00450F9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tab/>
      </w:r>
      <w:r>
        <w:tab/>
        <w:t>No Data</w:t>
      </w:r>
      <w:r w:rsidR="00F31E34">
        <w:t xml:space="preserve"> </w:t>
      </w:r>
    </w:p>
    <w:p w14:paraId="37E2DAF4" w14:textId="77777777" w:rsidR="00F31E34" w:rsidRDefault="00F31E34" w:rsidP="00450F9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p>
    <w:p w14:paraId="6CABF1DE" w14:textId="1D1F2882" w:rsidR="00450F9A" w:rsidRPr="00B65BA0" w:rsidRDefault="00450F9A" w:rsidP="00450F9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rPr>
          <w:b/>
          <w:bCs/>
          <w:smallCaps/>
        </w:rPr>
        <w:tab/>
      </w:r>
      <w:r w:rsidR="00DF2C3F">
        <w:rPr>
          <w:b/>
          <w:bCs/>
          <w:smallCaps/>
        </w:rPr>
        <w:t>C</w:t>
      </w:r>
      <w:r w:rsidRPr="00B65BA0">
        <w:rPr>
          <w:b/>
          <w:bCs/>
          <w:smallCaps/>
        </w:rPr>
        <w:t>.</w:t>
      </w:r>
      <w:r w:rsidRPr="00B65BA0">
        <w:rPr>
          <w:b/>
          <w:bCs/>
          <w:smallCaps/>
        </w:rPr>
        <w:tab/>
        <w:t>Other Publications</w:t>
      </w:r>
      <w:r w:rsidR="0011233A">
        <w:rPr>
          <w:b/>
          <w:bCs/>
          <w:smallCaps/>
        </w:rPr>
        <w:t xml:space="preserve"> and Creative Products</w:t>
      </w:r>
      <w:r w:rsidR="00A2797A">
        <w:rPr>
          <w:b/>
          <w:bCs/>
          <w:smallCaps/>
        </w:rPr>
        <w:t xml:space="preserve"> (non-refereed)</w:t>
      </w:r>
    </w:p>
    <w:p w14:paraId="1B6ACCAF" w14:textId="77777777" w:rsidR="00450F9A" w:rsidRPr="00B65BA0" w:rsidRDefault="00450F9A" w:rsidP="00450F9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p>
    <w:p w14:paraId="4CBAED86" w14:textId="6DB21945" w:rsidR="004B5709" w:rsidRDefault="004B5709" w:rsidP="004B5709">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rPr>
          <w:b/>
        </w:rPr>
      </w:pPr>
      <w:r w:rsidRPr="006A48C0">
        <w:rPr>
          <w:b/>
        </w:rPr>
        <w:t xml:space="preserve">C1. </w:t>
      </w:r>
      <w:r>
        <w:rPr>
          <w:b/>
        </w:rPr>
        <w:t>Documentaries</w:t>
      </w:r>
    </w:p>
    <w:p w14:paraId="15D8E65C" w14:textId="77777777" w:rsidR="004B5709" w:rsidRDefault="004B5709" w:rsidP="00DF2C3F">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rPr>
          <w:b/>
        </w:rPr>
      </w:pPr>
    </w:p>
    <w:p w14:paraId="26B36F20" w14:textId="497B5B3F" w:rsidR="004B5709" w:rsidRDefault="004B5709" w:rsidP="00DF2C3F">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pPr>
      <w:r w:rsidRPr="004B5709">
        <w:t xml:space="preserve">In September 2021, Netflix released </w:t>
      </w:r>
      <w:r w:rsidRPr="004B5709">
        <w:rPr>
          <w:i/>
        </w:rPr>
        <w:t>Blood Brothers: Malcolm X &amp; Muhammad Ali</w:t>
      </w:r>
      <w:r>
        <w:t xml:space="preserve">, a feature documentary based on my book </w:t>
      </w:r>
      <w:r w:rsidRPr="004B5709">
        <w:rPr>
          <w:i/>
        </w:rPr>
        <w:t>Blood Brothers: The Fatal Friendship Between Muhammad Ali and Malcolm X</w:t>
      </w:r>
      <w:r>
        <w:t xml:space="preserve">.  I served as a consultant on the film and appeared on screen. </w:t>
      </w:r>
    </w:p>
    <w:p w14:paraId="1C685EE6" w14:textId="77777777" w:rsidR="004B5709" w:rsidRDefault="004B5709" w:rsidP="00DF2C3F">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pPr>
    </w:p>
    <w:p w14:paraId="6B0D5D51" w14:textId="5C6D9486" w:rsidR="004B5709" w:rsidRPr="004B5709" w:rsidRDefault="003E6266" w:rsidP="00DF2C3F">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pPr>
      <w:r>
        <w:lastRenderedPageBreak/>
        <w:t xml:space="preserve">In October 2020, I appeared in a documentary, “The All-American Cuban Comet,” on the SEC Network. </w:t>
      </w:r>
    </w:p>
    <w:p w14:paraId="66BDAE69" w14:textId="77777777" w:rsidR="004B5709" w:rsidRDefault="004B5709" w:rsidP="00DF2C3F">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rPr>
          <w:b/>
        </w:rPr>
      </w:pPr>
    </w:p>
    <w:p w14:paraId="24E4CCCB" w14:textId="29963521" w:rsidR="00A2797A" w:rsidRDefault="004B5709" w:rsidP="00DF2C3F">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rPr>
          <w:b/>
        </w:rPr>
      </w:pPr>
      <w:r>
        <w:rPr>
          <w:b/>
        </w:rPr>
        <w:t>C2</w:t>
      </w:r>
      <w:r w:rsidR="006A48C0" w:rsidRPr="006A48C0">
        <w:rPr>
          <w:b/>
        </w:rPr>
        <w:t xml:space="preserve">. </w:t>
      </w:r>
      <w:r w:rsidR="00A2797A">
        <w:rPr>
          <w:b/>
        </w:rPr>
        <w:t>Book Excerpts</w:t>
      </w:r>
    </w:p>
    <w:p w14:paraId="200EDAB2" w14:textId="77777777" w:rsidR="00472E58" w:rsidRDefault="00472E58" w:rsidP="00472E58">
      <w:pPr>
        <w:pStyle w:val="ListParagraph"/>
        <w:spacing w:after="0" w:line="240" w:lineRule="auto"/>
      </w:pPr>
    </w:p>
    <w:p w14:paraId="0FBB1157" w14:textId="12DB4C2E" w:rsidR="003B2925" w:rsidRDefault="003B2925" w:rsidP="00472E58">
      <w:pPr>
        <w:pStyle w:val="ListParagraph"/>
        <w:spacing w:after="0" w:line="240" w:lineRule="auto"/>
      </w:pPr>
      <w:r>
        <w:t xml:space="preserve">“For Michael Jordan, Success as a Pitchman Required a Form of Colorblindness,” ESPN’s </w:t>
      </w:r>
      <w:proofErr w:type="spellStart"/>
      <w:r w:rsidRPr="003B2925">
        <w:rPr>
          <w:i/>
          <w:iCs/>
        </w:rPr>
        <w:t>Andscape</w:t>
      </w:r>
      <w:proofErr w:type="spellEnd"/>
      <w:r>
        <w:t xml:space="preserve">, November 7, 2023 (excerpt from </w:t>
      </w:r>
      <w:proofErr w:type="gramStart"/>
      <w:r w:rsidRPr="003B2925">
        <w:rPr>
          <w:i/>
          <w:iCs/>
        </w:rPr>
        <w:t>Jumpman</w:t>
      </w:r>
      <w:r>
        <w:t>)*</w:t>
      </w:r>
      <w:proofErr w:type="gramEnd"/>
    </w:p>
    <w:p w14:paraId="4C5F8634" w14:textId="77777777" w:rsidR="003B2925" w:rsidRDefault="003B2925" w:rsidP="00472E58">
      <w:pPr>
        <w:pStyle w:val="ListParagraph"/>
        <w:spacing w:after="0" w:line="240" w:lineRule="auto"/>
      </w:pPr>
    </w:p>
    <w:p w14:paraId="7864A7CF" w14:textId="5EFE6A48" w:rsidR="003B2925" w:rsidRDefault="003B2925" w:rsidP="00472E58">
      <w:pPr>
        <w:pStyle w:val="ListParagraph"/>
        <w:spacing w:after="0" w:line="240" w:lineRule="auto"/>
      </w:pPr>
      <w:r>
        <w:t xml:space="preserve">“How A Racist Panic Over Sneaker Murders Changed Michael Jordan,” </w:t>
      </w:r>
      <w:r w:rsidRPr="003B2925">
        <w:rPr>
          <w:i/>
          <w:iCs/>
        </w:rPr>
        <w:t>Slate</w:t>
      </w:r>
      <w:r>
        <w:t>, November 7, 2023</w:t>
      </w:r>
      <w:r w:rsidR="00EC7633">
        <w:t xml:space="preserve"> (excerpt from </w:t>
      </w:r>
      <w:proofErr w:type="gramStart"/>
      <w:r w:rsidR="00EC7633" w:rsidRPr="003B2925">
        <w:rPr>
          <w:i/>
          <w:iCs/>
        </w:rPr>
        <w:t>Jumpman</w:t>
      </w:r>
      <w:r w:rsidR="00EC7633">
        <w:t>)</w:t>
      </w:r>
      <w:r>
        <w:t>*</w:t>
      </w:r>
      <w:proofErr w:type="gramEnd"/>
    </w:p>
    <w:p w14:paraId="6B9CD103" w14:textId="77777777" w:rsidR="003B2925" w:rsidRDefault="003B2925" w:rsidP="00472E58">
      <w:pPr>
        <w:pStyle w:val="ListParagraph"/>
        <w:spacing w:after="0" w:line="240" w:lineRule="auto"/>
      </w:pPr>
    </w:p>
    <w:p w14:paraId="284FFFA3" w14:textId="012F5420" w:rsidR="00472E58" w:rsidRDefault="00472E58" w:rsidP="00472E58">
      <w:pPr>
        <w:pStyle w:val="ListParagraph"/>
        <w:spacing w:after="0" w:line="240" w:lineRule="auto"/>
      </w:pPr>
      <w:r>
        <w:t xml:space="preserve">“Babe Ruth and the Moment American Baseball Changed Forever,” </w:t>
      </w:r>
      <w:r w:rsidRPr="009A6A71">
        <w:rPr>
          <w:i/>
        </w:rPr>
        <w:t>Literary Hub</w:t>
      </w:r>
      <w:r>
        <w:t xml:space="preserve">, March 23, 2020 (excerpt from </w:t>
      </w:r>
      <w:r w:rsidRPr="00472E58">
        <w:rPr>
          <w:i/>
        </w:rPr>
        <w:t xml:space="preserve">War </w:t>
      </w:r>
      <w:proofErr w:type="gramStart"/>
      <w:r w:rsidRPr="00472E58">
        <w:rPr>
          <w:i/>
        </w:rPr>
        <w:t>Fever</w:t>
      </w:r>
      <w:r>
        <w:t>)*</w:t>
      </w:r>
      <w:proofErr w:type="gramEnd"/>
    </w:p>
    <w:p w14:paraId="5575EE9E" w14:textId="77777777" w:rsidR="00472E58" w:rsidRDefault="00472E58" w:rsidP="00472E58">
      <w:pPr>
        <w:spacing w:after="0" w:line="240" w:lineRule="auto"/>
      </w:pPr>
    </w:p>
    <w:p w14:paraId="28EE2280" w14:textId="005DA738" w:rsidR="00A52133" w:rsidRDefault="00A52133" w:rsidP="00A2797A">
      <w:pPr>
        <w:spacing w:after="0" w:line="240" w:lineRule="auto"/>
        <w:ind w:left="720"/>
      </w:pPr>
      <w:r>
        <w:t>“The Legend of Mickey Mantle</w:t>
      </w:r>
      <w:r w:rsidRPr="00A52133">
        <w:rPr>
          <w:i/>
        </w:rPr>
        <w:t>,” American Heritage</w:t>
      </w:r>
      <w:r>
        <w:t xml:space="preserve">, September/October 2019 (excerpt from </w:t>
      </w:r>
      <w:r w:rsidRPr="00A52133">
        <w:rPr>
          <w:i/>
        </w:rPr>
        <w:t>A Season in the Sun</w:t>
      </w:r>
      <w:r>
        <w:t>)*</w:t>
      </w:r>
    </w:p>
    <w:p w14:paraId="52AE46FD" w14:textId="77777777" w:rsidR="00A52133" w:rsidRDefault="00A52133" w:rsidP="00A2797A">
      <w:pPr>
        <w:spacing w:after="0" w:line="240" w:lineRule="auto"/>
        <w:ind w:left="720"/>
      </w:pPr>
    </w:p>
    <w:p w14:paraId="0CE06F7C" w14:textId="0C43A8CB" w:rsidR="00FB3C11" w:rsidRDefault="00FB3C11" w:rsidP="00A2797A">
      <w:pPr>
        <w:spacing w:after="0" w:line="240" w:lineRule="auto"/>
        <w:ind w:left="720"/>
      </w:pPr>
      <w:r>
        <w:t xml:space="preserve">“Mickey Mantle’s Rivalry with Ted Williams,” </w:t>
      </w:r>
      <w:r w:rsidRPr="00FB3C11">
        <w:rPr>
          <w:i/>
        </w:rPr>
        <w:t>The Athletic</w:t>
      </w:r>
      <w:r>
        <w:t xml:space="preserve">, April 10, 2018 (excerpt from </w:t>
      </w:r>
      <w:r w:rsidRPr="00FE78F7">
        <w:rPr>
          <w:i/>
        </w:rPr>
        <w:t>A Season in the Sun</w:t>
      </w:r>
      <w:r>
        <w:t>)</w:t>
      </w:r>
      <w:r w:rsidR="000D5241">
        <w:t>*</w:t>
      </w:r>
    </w:p>
    <w:p w14:paraId="192199E0" w14:textId="77777777" w:rsidR="00FB3C11" w:rsidRDefault="00FB3C11" w:rsidP="00A2797A">
      <w:pPr>
        <w:spacing w:after="0" w:line="240" w:lineRule="auto"/>
        <w:ind w:left="720"/>
      </w:pPr>
    </w:p>
    <w:p w14:paraId="3703E498" w14:textId="1AAF2953" w:rsidR="00A2797A" w:rsidRDefault="00A2797A" w:rsidP="00A2797A">
      <w:pPr>
        <w:spacing w:after="0" w:line="240" w:lineRule="auto"/>
        <w:ind w:left="720"/>
      </w:pPr>
      <w:r>
        <w:t xml:space="preserve">“The Branding of Muhammad Ali,” </w:t>
      </w:r>
      <w:r>
        <w:rPr>
          <w:i/>
        </w:rPr>
        <w:t>The N</w:t>
      </w:r>
      <w:r w:rsidRPr="00751337">
        <w:rPr>
          <w:i/>
        </w:rPr>
        <w:t>ew Republic</w:t>
      </w:r>
      <w:r>
        <w:t xml:space="preserve">, June 4, 2016 (excerpt from </w:t>
      </w:r>
      <w:r w:rsidRPr="00751337">
        <w:rPr>
          <w:i/>
        </w:rPr>
        <w:t>Blood Brothers</w:t>
      </w:r>
      <w:r>
        <w:t>)</w:t>
      </w:r>
      <w:r w:rsidR="000D5241">
        <w:t>*</w:t>
      </w:r>
    </w:p>
    <w:p w14:paraId="2B657B6E" w14:textId="77777777" w:rsidR="00A2797A" w:rsidRDefault="00A2797A" w:rsidP="00A2797A">
      <w:pPr>
        <w:spacing w:after="0" w:line="240" w:lineRule="auto"/>
        <w:ind w:left="720"/>
      </w:pPr>
    </w:p>
    <w:p w14:paraId="6F3CE720" w14:textId="4CD103C2" w:rsidR="00A2797A" w:rsidRDefault="00A2797A" w:rsidP="00A2797A">
      <w:pPr>
        <w:spacing w:after="0" w:line="240" w:lineRule="auto"/>
        <w:ind w:left="720"/>
      </w:pPr>
      <w:r>
        <w:t xml:space="preserve">“The King of the World: When Cassius Clay Became Muhammad Ali,” </w:t>
      </w:r>
      <w:r w:rsidRPr="00751337">
        <w:rPr>
          <w:i/>
        </w:rPr>
        <w:t>Slate</w:t>
      </w:r>
      <w:r>
        <w:t xml:space="preserve">, June 4, 2016 (excerpt from </w:t>
      </w:r>
      <w:r w:rsidRPr="00751337">
        <w:rPr>
          <w:i/>
        </w:rPr>
        <w:t>Blood Brothers</w:t>
      </w:r>
      <w:r>
        <w:t>)</w:t>
      </w:r>
      <w:r w:rsidR="000D5241">
        <w:t>*</w:t>
      </w:r>
      <w:r>
        <w:t xml:space="preserve"> </w:t>
      </w:r>
    </w:p>
    <w:p w14:paraId="0E7BB15C" w14:textId="77777777" w:rsidR="00A2797A" w:rsidRDefault="00A2797A" w:rsidP="00A2797A">
      <w:pPr>
        <w:spacing w:after="0" w:line="240" w:lineRule="auto"/>
        <w:ind w:left="720"/>
      </w:pPr>
    </w:p>
    <w:p w14:paraId="3A4FDE47" w14:textId="098A0292" w:rsidR="00A2797A" w:rsidRDefault="00A2797A" w:rsidP="00A2797A">
      <w:pPr>
        <w:spacing w:after="0" w:line="240" w:lineRule="auto"/>
        <w:ind w:left="720"/>
      </w:pPr>
      <w:r>
        <w:t xml:space="preserve">“‘Blood Brothers’: The Fatal Friendship Between Muhammad Ali and Malcolm X,” NBCNews.com, May 19, 2016 (excerpt from </w:t>
      </w:r>
      <w:r w:rsidRPr="0023552C">
        <w:rPr>
          <w:i/>
        </w:rPr>
        <w:t>Blood Brothers</w:t>
      </w:r>
      <w:r>
        <w:t>)</w:t>
      </w:r>
      <w:r w:rsidR="000D5241">
        <w:t>*</w:t>
      </w:r>
    </w:p>
    <w:p w14:paraId="250F2B0D" w14:textId="77777777" w:rsidR="00A2797A" w:rsidRDefault="00A2797A" w:rsidP="00A2797A">
      <w:pPr>
        <w:spacing w:after="0" w:line="240" w:lineRule="auto"/>
      </w:pPr>
    </w:p>
    <w:p w14:paraId="51F362B8" w14:textId="0E914D65" w:rsidR="00A2797A" w:rsidRDefault="00A2797A" w:rsidP="00A2797A">
      <w:pPr>
        <w:spacing w:after="0" w:line="240" w:lineRule="auto"/>
        <w:ind w:left="720"/>
      </w:pPr>
      <w:r>
        <w:t xml:space="preserve">“‘They’ve Got To Kill Me . . . They Can’t Afford To Let Me Live’: Inside the Amazing Friendship Between Muhammad Ali and Malcolm X,” </w:t>
      </w:r>
      <w:r w:rsidRPr="00DB1624">
        <w:rPr>
          <w:i/>
        </w:rPr>
        <w:t>Salon</w:t>
      </w:r>
      <w:r>
        <w:t xml:space="preserve">, March 20, 2016 (excerpt from </w:t>
      </w:r>
      <w:r w:rsidRPr="00DB1624">
        <w:rPr>
          <w:i/>
        </w:rPr>
        <w:t>Blood Brothers</w:t>
      </w:r>
      <w:r>
        <w:t>)</w:t>
      </w:r>
      <w:r w:rsidR="000D5241">
        <w:t>*</w:t>
      </w:r>
    </w:p>
    <w:p w14:paraId="011F1440" w14:textId="77777777" w:rsidR="00A2797A" w:rsidRDefault="00A2797A" w:rsidP="00A2797A">
      <w:pPr>
        <w:spacing w:after="0" w:line="240" w:lineRule="auto"/>
      </w:pPr>
    </w:p>
    <w:p w14:paraId="205881D7" w14:textId="7752D190" w:rsidR="00A2797A" w:rsidRDefault="00A2797A" w:rsidP="00A2797A">
      <w:pPr>
        <w:spacing w:after="0" w:line="240" w:lineRule="auto"/>
        <w:ind w:left="720"/>
      </w:pPr>
      <w:r>
        <w:t xml:space="preserve">“When Cassius Clay Came Out as a Muslim,” </w:t>
      </w:r>
      <w:r w:rsidRPr="008372DD">
        <w:rPr>
          <w:i/>
        </w:rPr>
        <w:t>The Daily Beast</w:t>
      </w:r>
      <w:r>
        <w:t>, March 12, 2016 (excerpt from Blood Brothers)</w:t>
      </w:r>
      <w:r w:rsidR="000D5241">
        <w:t>*</w:t>
      </w:r>
    </w:p>
    <w:p w14:paraId="7E79DD7C" w14:textId="77777777" w:rsidR="00A2797A" w:rsidRDefault="00A2797A" w:rsidP="00A2797A">
      <w:pPr>
        <w:spacing w:after="0" w:line="240" w:lineRule="auto"/>
      </w:pPr>
    </w:p>
    <w:p w14:paraId="2432D539" w14:textId="3F3E7228" w:rsidR="00A2797A" w:rsidRDefault="00A2797A" w:rsidP="00A2797A">
      <w:pPr>
        <w:spacing w:after="0" w:line="240" w:lineRule="auto"/>
        <w:ind w:left="810"/>
      </w:pPr>
      <w:r>
        <w:t xml:space="preserve">“The Wise Man and the Clown: The Masks of Cassius Clay,” </w:t>
      </w:r>
      <w:r w:rsidRPr="00185373">
        <w:rPr>
          <w:i/>
        </w:rPr>
        <w:t>Sports Illustrated’s The Cauldron</w:t>
      </w:r>
      <w:r>
        <w:t xml:space="preserve">, February 18, 2016 (excerpt from </w:t>
      </w:r>
      <w:r w:rsidRPr="000F3B7D">
        <w:rPr>
          <w:i/>
        </w:rPr>
        <w:t>Blood Brothers</w:t>
      </w:r>
      <w:r>
        <w:t>)</w:t>
      </w:r>
      <w:r w:rsidR="000D5241">
        <w:t>*</w:t>
      </w:r>
    </w:p>
    <w:p w14:paraId="4D2AAE9E" w14:textId="77777777" w:rsidR="00A2797A" w:rsidRDefault="00A2797A" w:rsidP="00A2797A">
      <w:pPr>
        <w:spacing w:after="0" w:line="240" w:lineRule="auto"/>
      </w:pPr>
    </w:p>
    <w:p w14:paraId="7979C51A" w14:textId="59AE3149" w:rsidR="00A2797A" w:rsidRPr="00B65BA0" w:rsidRDefault="00A2797A" w:rsidP="00A2797A">
      <w:pPr>
        <w:spacing w:after="0" w:line="240" w:lineRule="auto"/>
        <w:ind w:left="810"/>
      </w:pPr>
      <w:r>
        <w:t xml:space="preserve">“This Is What Happened When Muhammad Ali Met Malcolm X,” Time.com, February 2, 2016 (excerpt from </w:t>
      </w:r>
      <w:r w:rsidRPr="00C27334">
        <w:rPr>
          <w:i/>
        </w:rPr>
        <w:t>Blood Brothers</w:t>
      </w:r>
      <w:r>
        <w:t>)</w:t>
      </w:r>
      <w:r w:rsidR="000D5241">
        <w:t>*</w:t>
      </w:r>
    </w:p>
    <w:p w14:paraId="7B70B3A3" w14:textId="77777777" w:rsidR="00A2797A" w:rsidRPr="00A2797A" w:rsidRDefault="00A2797A" w:rsidP="00DF2C3F">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pPr>
    </w:p>
    <w:p w14:paraId="0C1F41FB" w14:textId="28803919" w:rsidR="00232234" w:rsidRDefault="004B5709" w:rsidP="00DF2C3F">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rPr>
          <w:b/>
        </w:rPr>
      </w:pPr>
      <w:r>
        <w:rPr>
          <w:b/>
        </w:rPr>
        <w:t>C3</w:t>
      </w:r>
      <w:r w:rsidR="00A2797A">
        <w:rPr>
          <w:b/>
        </w:rPr>
        <w:t xml:space="preserve">. </w:t>
      </w:r>
      <w:r w:rsidR="00232234">
        <w:rPr>
          <w:b/>
        </w:rPr>
        <w:t>Magazine Articles</w:t>
      </w:r>
      <w:r w:rsidR="00A2797A">
        <w:rPr>
          <w:b/>
        </w:rPr>
        <w:t xml:space="preserve"> </w:t>
      </w:r>
    </w:p>
    <w:p w14:paraId="57026E3D" w14:textId="7DD3E758" w:rsidR="00232234" w:rsidRDefault="00232234" w:rsidP="00DF2C3F">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pPr>
      <w:r>
        <w:t xml:space="preserve">“The Job Is Football: The Myth of the Student-Athlete,” </w:t>
      </w:r>
      <w:r w:rsidRPr="00232234">
        <w:rPr>
          <w:i/>
        </w:rPr>
        <w:t>The American Historian</w:t>
      </w:r>
      <w:r>
        <w:t>, August 2016</w:t>
      </w:r>
      <w:r w:rsidR="000D5241">
        <w:t>*</w:t>
      </w:r>
      <w:r w:rsidR="007C1411">
        <w:t xml:space="preserve"> (Invited)</w:t>
      </w:r>
    </w:p>
    <w:p w14:paraId="49C6F135" w14:textId="77777777" w:rsidR="00A2797A" w:rsidRDefault="00A2797A" w:rsidP="00DF2C3F">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pPr>
    </w:p>
    <w:p w14:paraId="12BC49E5" w14:textId="63EB2685" w:rsidR="00472E58" w:rsidRPr="00472E58" w:rsidRDefault="004B5709" w:rsidP="00472E58">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rPr>
          <w:b/>
        </w:rPr>
      </w:pPr>
      <w:r>
        <w:rPr>
          <w:b/>
        </w:rPr>
        <w:t>C4</w:t>
      </w:r>
      <w:r w:rsidR="00A2797A" w:rsidRPr="00A2797A">
        <w:rPr>
          <w:b/>
        </w:rPr>
        <w:t>. Newspaper/Website Articles</w:t>
      </w:r>
    </w:p>
    <w:p w14:paraId="30D38F1B" w14:textId="1C65DC48" w:rsidR="00472E58" w:rsidRDefault="00472E58" w:rsidP="00A2797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pPr>
      <w:r>
        <w:t xml:space="preserve">“When Babe Ruth and the Great Influenza Gripped Boston,” </w:t>
      </w:r>
      <w:r w:rsidRPr="00A246AD">
        <w:rPr>
          <w:i/>
        </w:rPr>
        <w:t>Smithsonian Magazine</w:t>
      </w:r>
      <w:r>
        <w:t>, April 30, 2020 (with Randy Roberts)*</w:t>
      </w:r>
    </w:p>
    <w:p w14:paraId="089791C0" w14:textId="77777777" w:rsidR="00472E58" w:rsidRDefault="00472E58" w:rsidP="00A2797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pPr>
    </w:p>
    <w:p w14:paraId="75F6678F" w14:textId="0AC0844F" w:rsidR="00472E58" w:rsidRDefault="00472E58" w:rsidP="00472E58">
      <w:pPr>
        <w:pStyle w:val="ListParagraph"/>
        <w:spacing w:after="0" w:line="240" w:lineRule="auto"/>
      </w:pPr>
      <w:r>
        <w:t xml:space="preserve">“On What Should Have Been Opening Day, America Needs Baseball More Than Ever,” </w:t>
      </w:r>
      <w:r w:rsidRPr="00E57476">
        <w:rPr>
          <w:i/>
        </w:rPr>
        <w:t>Washington Post</w:t>
      </w:r>
      <w:r>
        <w:t>, March 26, 2020 (with Randy Roberts)*</w:t>
      </w:r>
    </w:p>
    <w:p w14:paraId="39BF2B8C" w14:textId="77777777" w:rsidR="00472E58" w:rsidRDefault="00472E58" w:rsidP="00A2797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pPr>
    </w:p>
    <w:p w14:paraId="70BE8920" w14:textId="16A08F7C" w:rsidR="00472E58" w:rsidRDefault="00472E58" w:rsidP="00472E58">
      <w:pPr>
        <w:pStyle w:val="ListParagraph"/>
        <w:spacing w:after="0" w:line="240" w:lineRule="auto"/>
      </w:pPr>
      <w:r>
        <w:t xml:space="preserve">“Babe Ruth Caught The Flu in 1918—Twice; the story of When the Last Pandemic Hit the Colossus,” </w:t>
      </w:r>
      <w:r w:rsidRPr="00E57476">
        <w:rPr>
          <w:i/>
        </w:rPr>
        <w:t>Slate</w:t>
      </w:r>
      <w:r>
        <w:t>, March 26, 2020 (with Randy Roberts)*</w:t>
      </w:r>
    </w:p>
    <w:p w14:paraId="3F25BBA7" w14:textId="77777777" w:rsidR="00472E58" w:rsidRDefault="00472E58" w:rsidP="00A2797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pPr>
    </w:p>
    <w:p w14:paraId="11F71410" w14:textId="6C859CCA" w:rsidR="00B553D3" w:rsidRDefault="00B553D3" w:rsidP="00A2797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pPr>
      <w:r>
        <w:t xml:space="preserve">“Jackie Robinson Was Asked To Go After Paul Robeson. Instead He Went After Jim Crow,” ESPN’s </w:t>
      </w:r>
      <w:r w:rsidRPr="00B553D3">
        <w:rPr>
          <w:i/>
        </w:rPr>
        <w:t>The Undefeated</w:t>
      </w:r>
      <w:r>
        <w:t xml:space="preserve">, April 15, 2019*  </w:t>
      </w:r>
    </w:p>
    <w:p w14:paraId="5CDCF15C" w14:textId="77777777" w:rsidR="00B553D3" w:rsidRDefault="00B553D3" w:rsidP="00A2797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pPr>
    </w:p>
    <w:p w14:paraId="2324398E" w14:textId="5F4062C4" w:rsidR="00B553D3" w:rsidRDefault="00B553D3" w:rsidP="00A2797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pPr>
      <w:r>
        <w:t xml:space="preserve">“How Wilt Chamberlain Paved LeBron’s Path To Los Angeles,” ESPN’s </w:t>
      </w:r>
      <w:r w:rsidRPr="00B553D3">
        <w:rPr>
          <w:i/>
        </w:rPr>
        <w:t>The Undefeated</w:t>
      </w:r>
      <w:r>
        <w:t xml:space="preserve">, February 8, 2019* </w:t>
      </w:r>
    </w:p>
    <w:p w14:paraId="4EC97364" w14:textId="77777777" w:rsidR="00B553D3" w:rsidRDefault="00B553D3" w:rsidP="00A2797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pPr>
    </w:p>
    <w:p w14:paraId="6B6F401D" w14:textId="56DC5588" w:rsidR="00A2797A" w:rsidRDefault="00CE3460" w:rsidP="00A2797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pPr>
      <w:r>
        <w:t xml:space="preserve">“Donald Trump’s Divisive Decision To Skip Opening Day,” </w:t>
      </w:r>
      <w:r w:rsidRPr="00CE3460">
        <w:rPr>
          <w:i/>
        </w:rPr>
        <w:t>Washington Post</w:t>
      </w:r>
      <w:r>
        <w:t>, April 5, 2018</w:t>
      </w:r>
      <w:r w:rsidR="008D6C52">
        <w:t xml:space="preserve"> (written with Randy Roberts)</w:t>
      </w:r>
      <w:r>
        <w:t>*</w:t>
      </w:r>
    </w:p>
    <w:p w14:paraId="465FED1B" w14:textId="77777777" w:rsidR="00CE3460" w:rsidRDefault="00CE3460" w:rsidP="00A2797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pPr>
    </w:p>
    <w:p w14:paraId="45190190" w14:textId="0FD17D65" w:rsidR="00A2797A" w:rsidRDefault="00A2797A" w:rsidP="00A2797A">
      <w:pPr>
        <w:spacing w:after="0" w:line="240" w:lineRule="auto"/>
        <w:ind w:left="720"/>
      </w:pPr>
      <w:r>
        <w:t xml:space="preserve">“The Reign of Lew Alcindor in the Age of Revolt,” ESPN’s </w:t>
      </w:r>
      <w:r w:rsidRPr="000060ED">
        <w:rPr>
          <w:i/>
        </w:rPr>
        <w:t>The Undefeated</w:t>
      </w:r>
      <w:r>
        <w:t>, March 30, 2018</w:t>
      </w:r>
      <w:r w:rsidR="000D5241">
        <w:t>*</w:t>
      </w:r>
    </w:p>
    <w:p w14:paraId="6B5DD5CA" w14:textId="77777777" w:rsidR="00A2797A" w:rsidRDefault="00A2797A" w:rsidP="00A2797A">
      <w:pPr>
        <w:spacing w:after="0" w:line="240" w:lineRule="auto"/>
        <w:ind w:left="720"/>
      </w:pPr>
    </w:p>
    <w:p w14:paraId="09DF967B" w14:textId="72C45139" w:rsidR="00A2797A" w:rsidRDefault="00A2797A" w:rsidP="00A2797A">
      <w:pPr>
        <w:spacing w:after="0" w:line="240" w:lineRule="auto"/>
        <w:ind w:left="720"/>
      </w:pPr>
      <w:r>
        <w:t xml:space="preserve">“Why Are Sportswriters Whitewashing Baseball’s Dark Secrets?” </w:t>
      </w:r>
      <w:r w:rsidRPr="000060ED">
        <w:rPr>
          <w:i/>
        </w:rPr>
        <w:t>The Daily Beast</w:t>
      </w:r>
      <w:r>
        <w:t>, March 29, 2018 (written with Randy Roberts)</w:t>
      </w:r>
      <w:r w:rsidR="000D5241">
        <w:t>*</w:t>
      </w:r>
    </w:p>
    <w:p w14:paraId="619C95F8" w14:textId="77777777" w:rsidR="00A2797A" w:rsidRDefault="00A2797A" w:rsidP="00A2797A">
      <w:pPr>
        <w:spacing w:after="0" w:line="240" w:lineRule="auto"/>
        <w:ind w:left="720"/>
      </w:pPr>
    </w:p>
    <w:p w14:paraId="4F322827" w14:textId="706CE71F" w:rsidR="00A2797A" w:rsidRDefault="00A2797A" w:rsidP="00A2797A">
      <w:pPr>
        <w:spacing w:after="0" w:line="240" w:lineRule="auto"/>
        <w:ind w:left="720"/>
      </w:pPr>
      <w:r>
        <w:t xml:space="preserve">“Vince Lombardi Would Be Proud,” </w:t>
      </w:r>
      <w:r w:rsidRPr="00F31E5E">
        <w:rPr>
          <w:i/>
        </w:rPr>
        <w:t>Slate</w:t>
      </w:r>
      <w:r>
        <w:t>, September 30, 2017</w:t>
      </w:r>
      <w:r w:rsidR="000D5241">
        <w:t>*</w:t>
      </w:r>
    </w:p>
    <w:p w14:paraId="523B50EF" w14:textId="77777777" w:rsidR="00A2797A" w:rsidRDefault="00A2797A" w:rsidP="00A2797A">
      <w:pPr>
        <w:spacing w:after="0" w:line="240" w:lineRule="auto"/>
        <w:ind w:left="720"/>
      </w:pPr>
    </w:p>
    <w:p w14:paraId="489CC8D3" w14:textId="1CEB945D" w:rsidR="00A2797A" w:rsidRDefault="00A2797A" w:rsidP="00A2797A">
      <w:pPr>
        <w:spacing w:after="0" w:line="240" w:lineRule="auto"/>
        <w:ind w:left="720"/>
      </w:pPr>
      <w:r>
        <w:t xml:space="preserve">“How Muhammad Became A Champion for Muslims in America,” </w:t>
      </w:r>
      <w:r w:rsidRPr="00054A6D">
        <w:rPr>
          <w:i/>
        </w:rPr>
        <w:t>Washington Post</w:t>
      </w:r>
      <w:r>
        <w:t>, June 8, 2016 (written with Randy Roberts)</w:t>
      </w:r>
      <w:r w:rsidR="000D5241">
        <w:t>*</w:t>
      </w:r>
    </w:p>
    <w:p w14:paraId="41D124FD" w14:textId="77777777" w:rsidR="00A2797A" w:rsidRDefault="00A2797A" w:rsidP="00A2797A">
      <w:pPr>
        <w:spacing w:after="0" w:line="240" w:lineRule="auto"/>
        <w:ind w:left="720"/>
      </w:pPr>
    </w:p>
    <w:p w14:paraId="0F84CBB0" w14:textId="14A77041" w:rsidR="00A2797A" w:rsidRDefault="00A2797A" w:rsidP="00A2797A">
      <w:pPr>
        <w:spacing w:after="0" w:line="240" w:lineRule="auto"/>
        <w:ind w:left="720"/>
      </w:pPr>
      <w:r>
        <w:t xml:space="preserve">“Cassius X: Inside Cassius Clay’s Conversion to Islam,” ESPN’s </w:t>
      </w:r>
      <w:r w:rsidRPr="00E9147F">
        <w:rPr>
          <w:i/>
        </w:rPr>
        <w:t>The Undefeated</w:t>
      </w:r>
      <w:r>
        <w:t>, June 7, 2016 (written with Randy Roberts)</w:t>
      </w:r>
      <w:r w:rsidR="000D5241">
        <w:t>*</w:t>
      </w:r>
    </w:p>
    <w:p w14:paraId="7486E73E" w14:textId="77777777" w:rsidR="00A2797A" w:rsidRDefault="00A2797A" w:rsidP="00A2797A">
      <w:pPr>
        <w:spacing w:after="0" w:line="240" w:lineRule="auto"/>
        <w:ind w:left="720"/>
      </w:pPr>
    </w:p>
    <w:p w14:paraId="76621A39" w14:textId="768A377D" w:rsidR="00A2797A" w:rsidRDefault="00A2797A" w:rsidP="00A2797A">
      <w:pPr>
        <w:spacing w:after="0" w:line="240" w:lineRule="auto"/>
        <w:ind w:left="720"/>
      </w:pPr>
      <w:r>
        <w:t xml:space="preserve">“How The Olympic Games Shaped Muhammad Ali,” </w:t>
      </w:r>
      <w:r w:rsidRPr="00054A6D">
        <w:rPr>
          <w:i/>
        </w:rPr>
        <w:t>Wall Street Journal</w:t>
      </w:r>
      <w:r>
        <w:t>, June 5, 2016 (written with Randy Roberts)</w:t>
      </w:r>
      <w:r w:rsidR="000D5241">
        <w:t>*</w:t>
      </w:r>
    </w:p>
    <w:p w14:paraId="331B5457" w14:textId="77777777" w:rsidR="00232234" w:rsidRDefault="00232234" w:rsidP="00FB3C11">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b/>
        </w:rPr>
      </w:pPr>
    </w:p>
    <w:p w14:paraId="6B3B12F0" w14:textId="4025E27E" w:rsidR="00450F9A" w:rsidRPr="006A48C0" w:rsidRDefault="004B5709" w:rsidP="00DF2C3F">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rPr>
          <w:b/>
        </w:rPr>
      </w:pPr>
      <w:r>
        <w:rPr>
          <w:b/>
        </w:rPr>
        <w:t>C5</w:t>
      </w:r>
      <w:r w:rsidR="00232234">
        <w:rPr>
          <w:b/>
        </w:rPr>
        <w:t xml:space="preserve">. </w:t>
      </w:r>
      <w:r w:rsidR="006A48C0" w:rsidRPr="006A48C0">
        <w:rPr>
          <w:b/>
        </w:rPr>
        <w:t>Book Reviews</w:t>
      </w:r>
    </w:p>
    <w:p w14:paraId="3B036D8F" w14:textId="77777777" w:rsidR="006A48C0" w:rsidRPr="0011528D" w:rsidRDefault="006A48C0" w:rsidP="006A48C0">
      <w:pPr>
        <w:ind w:left="720"/>
        <w:rPr>
          <w:szCs w:val="20"/>
        </w:rPr>
      </w:pPr>
      <w:r w:rsidRPr="0011528D">
        <w:rPr>
          <w:i/>
          <w:szCs w:val="20"/>
        </w:rPr>
        <w:t xml:space="preserve">Breaking Through: John B. McLendon, Basketball Legend and Civil Rights Pioneer </w:t>
      </w:r>
      <w:r>
        <w:rPr>
          <w:szCs w:val="20"/>
        </w:rPr>
        <w:t xml:space="preserve">by Milton S. Katz in </w:t>
      </w:r>
      <w:r w:rsidRPr="0011528D">
        <w:rPr>
          <w:i/>
          <w:szCs w:val="20"/>
        </w:rPr>
        <w:t xml:space="preserve">Journal of African American History </w:t>
      </w:r>
      <w:r w:rsidRPr="0011528D">
        <w:rPr>
          <w:szCs w:val="20"/>
        </w:rPr>
        <w:t xml:space="preserve">93, no. 4 (2008). </w:t>
      </w:r>
    </w:p>
    <w:p w14:paraId="3E49ABEF" w14:textId="77777777" w:rsidR="006A48C0" w:rsidRPr="0011528D" w:rsidRDefault="006A48C0" w:rsidP="006A48C0">
      <w:pPr>
        <w:ind w:firstLine="720"/>
        <w:rPr>
          <w:szCs w:val="20"/>
        </w:rPr>
      </w:pPr>
      <w:r w:rsidRPr="0011528D">
        <w:rPr>
          <w:i/>
          <w:szCs w:val="20"/>
        </w:rPr>
        <w:t xml:space="preserve">Jesse Owens: A Biography </w:t>
      </w:r>
      <w:r w:rsidRPr="0011528D">
        <w:rPr>
          <w:szCs w:val="20"/>
        </w:rPr>
        <w:t xml:space="preserve">by Jacqueline Edmondson in </w:t>
      </w:r>
      <w:r w:rsidRPr="0011528D">
        <w:rPr>
          <w:i/>
          <w:szCs w:val="20"/>
        </w:rPr>
        <w:t xml:space="preserve">Journal of Sport History </w:t>
      </w:r>
      <w:r w:rsidRPr="0011528D">
        <w:rPr>
          <w:szCs w:val="20"/>
        </w:rPr>
        <w:t xml:space="preserve">35, no. 1 (2008). </w:t>
      </w:r>
    </w:p>
    <w:p w14:paraId="13B660FD" w14:textId="3A82DEC7" w:rsidR="006A48C0" w:rsidRPr="0011528D" w:rsidRDefault="006A48C0" w:rsidP="006A48C0">
      <w:pPr>
        <w:ind w:firstLine="720"/>
        <w:rPr>
          <w:szCs w:val="20"/>
        </w:rPr>
      </w:pPr>
      <w:r w:rsidRPr="0011528D">
        <w:rPr>
          <w:i/>
          <w:szCs w:val="20"/>
        </w:rPr>
        <w:t xml:space="preserve">Challenging U.S. Apartheid: Atlanta and Black Struggles For Human Rights, 1960-1977 </w:t>
      </w:r>
      <w:r w:rsidRPr="0011528D">
        <w:rPr>
          <w:szCs w:val="20"/>
        </w:rPr>
        <w:t>by</w:t>
      </w:r>
      <w:r>
        <w:rPr>
          <w:szCs w:val="20"/>
        </w:rPr>
        <w:tab/>
      </w:r>
      <w:r>
        <w:rPr>
          <w:szCs w:val="20"/>
        </w:rPr>
        <w:tab/>
        <w:t xml:space="preserve"> Winston A. </w:t>
      </w:r>
      <w:r w:rsidRPr="0011528D">
        <w:rPr>
          <w:szCs w:val="20"/>
        </w:rPr>
        <w:t xml:space="preserve">Grady-Willis in </w:t>
      </w:r>
      <w:r w:rsidRPr="0011528D">
        <w:rPr>
          <w:i/>
          <w:szCs w:val="20"/>
        </w:rPr>
        <w:t xml:space="preserve">Journal of Social History </w:t>
      </w:r>
      <w:r w:rsidRPr="0011528D">
        <w:rPr>
          <w:szCs w:val="20"/>
        </w:rPr>
        <w:t xml:space="preserve">42, no. 2 (2008). </w:t>
      </w:r>
    </w:p>
    <w:p w14:paraId="2F55A942" w14:textId="49A94E4F" w:rsidR="006A48C0" w:rsidRPr="0011528D" w:rsidRDefault="006A48C0" w:rsidP="006A48C0">
      <w:pPr>
        <w:ind w:left="720"/>
        <w:rPr>
          <w:szCs w:val="20"/>
        </w:rPr>
      </w:pPr>
      <w:r w:rsidRPr="0011528D">
        <w:rPr>
          <w:i/>
          <w:szCs w:val="20"/>
        </w:rPr>
        <w:t xml:space="preserve">Fair Dealing &amp; Clean Playing: The Hilldale Club and the Development </w:t>
      </w:r>
      <w:r>
        <w:rPr>
          <w:i/>
          <w:szCs w:val="20"/>
        </w:rPr>
        <w:t xml:space="preserve">of Black Professional Baseball, </w:t>
      </w:r>
      <w:r w:rsidRPr="0011528D">
        <w:rPr>
          <w:i/>
          <w:szCs w:val="20"/>
        </w:rPr>
        <w:t xml:space="preserve">1910-1932 </w:t>
      </w:r>
      <w:r w:rsidRPr="0011528D">
        <w:rPr>
          <w:szCs w:val="20"/>
        </w:rPr>
        <w:t xml:space="preserve">by Neil Lanctot in </w:t>
      </w:r>
      <w:r w:rsidRPr="0011528D">
        <w:rPr>
          <w:i/>
          <w:szCs w:val="20"/>
        </w:rPr>
        <w:t>Journal of Sport History</w:t>
      </w:r>
      <w:r w:rsidRPr="0011528D">
        <w:rPr>
          <w:szCs w:val="20"/>
        </w:rPr>
        <w:t xml:space="preserve"> 34, no. 3 (2007). </w:t>
      </w:r>
    </w:p>
    <w:p w14:paraId="4DFFC613" w14:textId="00FC5AF5" w:rsidR="006A48C0" w:rsidRPr="0011528D" w:rsidRDefault="006A48C0" w:rsidP="006A48C0">
      <w:pPr>
        <w:ind w:left="720"/>
        <w:rPr>
          <w:szCs w:val="20"/>
        </w:rPr>
      </w:pPr>
      <w:r w:rsidRPr="0011528D">
        <w:rPr>
          <w:i/>
          <w:szCs w:val="20"/>
        </w:rPr>
        <w:t xml:space="preserve">Negro League Baseball . . . Before Integration </w:t>
      </w:r>
      <w:r w:rsidRPr="0011528D">
        <w:rPr>
          <w:szCs w:val="20"/>
        </w:rPr>
        <w:t>by Effa Manley and Le</w:t>
      </w:r>
      <w:r w:rsidR="00A2797A">
        <w:rPr>
          <w:szCs w:val="20"/>
        </w:rPr>
        <w:t xml:space="preserve">on Herbert Hardwick, ed. Robert </w:t>
      </w:r>
      <w:r w:rsidRPr="0011528D">
        <w:rPr>
          <w:szCs w:val="20"/>
        </w:rPr>
        <w:t xml:space="preserve">Cvornyek in </w:t>
      </w:r>
      <w:r w:rsidRPr="0011528D">
        <w:rPr>
          <w:i/>
          <w:szCs w:val="20"/>
        </w:rPr>
        <w:t>Journal of Sport History</w:t>
      </w:r>
      <w:r w:rsidRPr="0011528D">
        <w:rPr>
          <w:szCs w:val="20"/>
        </w:rPr>
        <w:t xml:space="preserve"> 34, no.1 (2007). </w:t>
      </w:r>
    </w:p>
    <w:p w14:paraId="281EF05C" w14:textId="26C00B26" w:rsidR="006A48C0" w:rsidRPr="006A48C0" w:rsidRDefault="006A48C0" w:rsidP="006A48C0">
      <w:pPr>
        <w:ind w:left="720"/>
        <w:rPr>
          <w:szCs w:val="20"/>
        </w:rPr>
      </w:pPr>
      <w:r w:rsidRPr="0011528D">
        <w:rPr>
          <w:i/>
          <w:szCs w:val="20"/>
        </w:rPr>
        <w:lastRenderedPageBreak/>
        <w:t>Getting Open: The Unknown Story of Bill Garrett and the Integration of College Basketball</w:t>
      </w:r>
      <w:r>
        <w:rPr>
          <w:szCs w:val="20"/>
        </w:rPr>
        <w:t xml:space="preserve"> by Tom </w:t>
      </w:r>
      <w:r w:rsidRPr="0011528D">
        <w:rPr>
          <w:szCs w:val="20"/>
        </w:rPr>
        <w:t xml:space="preserve">Graham and Rachel Graham Cody in </w:t>
      </w:r>
      <w:r w:rsidRPr="0011528D">
        <w:rPr>
          <w:i/>
          <w:szCs w:val="20"/>
        </w:rPr>
        <w:t>Journal of Sport History</w:t>
      </w:r>
      <w:r w:rsidRPr="0011528D">
        <w:rPr>
          <w:szCs w:val="20"/>
        </w:rPr>
        <w:t xml:space="preserve"> 33, no.1 (2006). </w:t>
      </w:r>
    </w:p>
    <w:p w14:paraId="71BF8EA1" w14:textId="1D2E4EEB" w:rsidR="006A48C0" w:rsidRPr="006A48C0" w:rsidRDefault="004B5709" w:rsidP="006A48C0">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rPr>
          <w:b/>
        </w:rPr>
      </w:pPr>
      <w:r>
        <w:rPr>
          <w:b/>
        </w:rPr>
        <w:t>C6</w:t>
      </w:r>
      <w:r w:rsidR="006A48C0" w:rsidRPr="006A48C0">
        <w:rPr>
          <w:b/>
        </w:rPr>
        <w:t xml:space="preserve">. Encyclopedia Essays </w:t>
      </w:r>
    </w:p>
    <w:p w14:paraId="08911FEF" w14:textId="57B7A654" w:rsidR="006A48C0" w:rsidRDefault="00B17BB2" w:rsidP="006A48C0">
      <w:pPr>
        <w:ind w:firstLine="720"/>
        <w:rPr>
          <w:szCs w:val="20"/>
        </w:rPr>
      </w:pPr>
      <w:r w:rsidRPr="0011528D">
        <w:rPr>
          <w:szCs w:val="20"/>
        </w:rPr>
        <w:t xml:space="preserve"> </w:t>
      </w:r>
      <w:r w:rsidR="006A48C0" w:rsidRPr="0011528D">
        <w:rPr>
          <w:szCs w:val="20"/>
        </w:rPr>
        <w:t xml:space="preserve">“Busing” in </w:t>
      </w:r>
      <w:r w:rsidR="006A48C0" w:rsidRPr="0011528D">
        <w:rPr>
          <w:i/>
          <w:szCs w:val="20"/>
        </w:rPr>
        <w:t>Encyclopedia of African American History</w:t>
      </w:r>
      <w:r w:rsidR="006A48C0" w:rsidRPr="0011528D">
        <w:rPr>
          <w:szCs w:val="20"/>
        </w:rPr>
        <w:t xml:space="preserve">.  Santa Barbara, CA: ABC-CLIO, 2010.  </w:t>
      </w:r>
    </w:p>
    <w:p w14:paraId="54527853" w14:textId="1348701D" w:rsidR="00DF2C3F" w:rsidRDefault="00B17BB2" w:rsidP="00B17BB2">
      <w:pPr>
        <w:ind w:firstLine="720"/>
        <w:rPr>
          <w:szCs w:val="20"/>
        </w:rPr>
      </w:pPr>
      <w:r w:rsidRPr="0011528D">
        <w:rPr>
          <w:szCs w:val="20"/>
        </w:rPr>
        <w:t xml:space="preserve">“Jack Johnson” in </w:t>
      </w:r>
      <w:r w:rsidRPr="0011528D">
        <w:rPr>
          <w:i/>
          <w:szCs w:val="20"/>
        </w:rPr>
        <w:t>The Jim Crow Encyclopedia</w:t>
      </w:r>
      <w:r w:rsidRPr="0011528D">
        <w:rPr>
          <w:szCs w:val="20"/>
        </w:rPr>
        <w:t xml:space="preserve">.  Westport, CT: Greenwood Press, 2008. </w:t>
      </w:r>
    </w:p>
    <w:p w14:paraId="7ADEDACC" w14:textId="77777777" w:rsidR="00DF2C3F" w:rsidRPr="00B65BA0" w:rsidRDefault="00DF2C3F" w:rsidP="00DF2C3F">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rPr>
          <w:b/>
          <w:bCs/>
          <w:smallCaps/>
        </w:rPr>
        <w:tab/>
        <w:t>D</w:t>
      </w:r>
      <w:r w:rsidRPr="00B65BA0">
        <w:rPr>
          <w:b/>
          <w:bCs/>
          <w:smallCaps/>
        </w:rPr>
        <w:t>.</w:t>
      </w:r>
      <w:r w:rsidRPr="00B65BA0">
        <w:rPr>
          <w:b/>
          <w:bCs/>
          <w:smallCaps/>
        </w:rPr>
        <w:tab/>
        <w:t>Presentations</w:t>
      </w:r>
    </w:p>
    <w:p w14:paraId="527CAB5C" w14:textId="77777777" w:rsidR="00DF2C3F" w:rsidRPr="00B65BA0" w:rsidRDefault="00DF2C3F" w:rsidP="00DF2C3F">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p>
    <w:p w14:paraId="6BD45FA2" w14:textId="66398AAB" w:rsidR="00500DF8" w:rsidRDefault="00500DF8" w:rsidP="00310C2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06"/>
        <w:contextualSpacing/>
        <w:rPr>
          <w:b/>
        </w:rPr>
      </w:pPr>
      <w:r>
        <w:rPr>
          <w:b/>
        </w:rPr>
        <w:t>D1. Conference Presentations</w:t>
      </w:r>
    </w:p>
    <w:p w14:paraId="7B64D482" w14:textId="77777777" w:rsidR="00500DF8" w:rsidRDefault="00500DF8" w:rsidP="00310C2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06"/>
        <w:contextualSpacing/>
        <w:rPr>
          <w:b/>
        </w:rPr>
      </w:pPr>
    </w:p>
    <w:p w14:paraId="6264BBB6" w14:textId="72E7F086" w:rsidR="00500DF8" w:rsidRPr="00A10832" w:rsidRDefault="00500DF8" w:rsidP="00500DF8">
      <w:pPr>
        <w:spacing w:line="240" w:lineRule="auto"/>
        <w:ind w:left="810"/>
        <w:contextualSpacing/>
        <w:rPr>
          <w:rFonts w:cs="Times New Roman"/>
        </w:rPr>
      </w:pPr>
      <w:r w:rsidRPr="00A10832">
        <w:t>Paper: “</w:t>
      </w:r>
      <w:r w:rsidRPr="00A10832">
        <w:rPr>
          <w:rFonts w:cs="Times New Roman"/>
        </w:rPr>
        <w:t xml:space="preserve">It’s A Man’s World: Baseball, Black Power, and the Meaning of Reggie Jackson,” </w:t>
      </w:r>
      <w:r w:rsidRPr="00A10832">
        <w:rPr>
          <w:rFonts w:cs="Times New Roman"/>
        </w:rPr>
        <w:tab/>
        <w:t xml:space="preserve"> American Studies Association Annual Meeting, Chicago, IL, November 2017.</w:t>
      </w:r>
      <w:r w:rsidR="000D5241">
        <w:rPr>
          <w:rFonts w:cs="Times New Roman"/>
        </w:rPr>
        <w:t xml:space="preserve"> *</w:t>
      </w:r>
    </w:p>
    <w:p w14:paraId="4D82110E" w14:textId="77777777" w:rsidR="00500DF8" w:rsidRPr="00A10832" w:rsidRDefault="00500DF8" w:rsidP="00500DF8">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p>
    <w:p w14:paraId="11D51B0F" w14:textId="7CEB88B1" w:rsidR="00500DF8" w:rsidRDefault="00500DF8" w:rsidP="00500DF8">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r>
        <w:t xml:space="preserve">Panel Discussant: </w:t>
      </w:r>
      <w:r>
        <w:rPr>
          <w:rFonts w:eastAsia="Times New Roman" w:cs="Times New Roman"/>
        </w:rPr>
        <w:t xml:space="preserve">"Sports History As Civil Rights History," </w:t>
      </w:r>
      <w:r>
        <w:t>Association for the Study of African American Life Annual Meeting, Atlanta, GA, September 2015.</w:t>
      </w:r>
      <w:r w:rsidR="000D5241">
        <w:t xml:space="preserve"> *</w:t>
      </w:r>
      <w:r>
        <w:t xml:space="preserve"> </w:t>
      </w:r>
    </w:p>
    <w:p w14:paraId="377BC12D" w14:textId="77777777" w:rsidR="00500DF8" w:rsidRDefault="00500DF8" w:rsidP="00500DF8">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p>
    <w:p w14:paraId="21AEB411" w14:textId="47033931" w:rsidR="00500DF8" w:rsidRDefault="00500DF8" w:rsidP="00500DF8">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r>
        <w:t xml:space="preserve">Paper: “The King of the World: Muhammad Ali, Africa, and the Making of a Global Icon,” North American Society for Sport History Conference, Miami, FL, May 2015. </w:t>
      </w:r>
      <w:r w:rsidR="000D5241">
        <w:t>*</w:t>
      </w:r>
    </w:p>
    <w:p w14:paraId="463EA60D" w14:textId="77777777" w:rsidR="00500DF8" w:rsidRDefault="00500DF8" w:rsidP="00500DF8">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p>
    <w:p w14:paraId="6C750B33" w14:textId="61B5F805" w:rsidR="00500DF8" w:rsidRDefault="00500DF8" w:rsidP="00500DF8">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r>
        <w:t xml:space="preserve">Paper: “The Resurrection: Atlanta, Racial Politics, and the Return of Muhammad Ali,” Organization of American Historians Annual Meeting, Atlanta, GA, April 2014. </w:t>
      </w:r>
      <w:r w:rsidR="000D5241">
        <w:t>*</w:t>
      </w:r>
    </w:p>
    <w:p w14:paraId="613B927F" w14:textId="77777777" w:rsidR="00500DF8" w:rsidRDefault="00500DF8" w:rsidP="00500DF8">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p>
    <w:p w14:paraId="456FEC6D" w14:textId="1CF8D540" w:rsidR="00500DF8" w:rsidRDefault="00500DF8" w:rsidP="00500DF8">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r>
        <w:t xml:space="preserve">Commentator: “’45 Years since the Black Power Fists Protest at the 1968 Olympics,” Association for the Study of African American Life Annual Meeting, Jacksonville, FL, October 2013. </w:t>
      </w:r>
      <w:r w:rsidR="000D5241">
        <w:t>*</w:t>
      </w:r>
    </w:p>
    <w:p w14:paraId="71CDE6B7" w14:textId="77777777" w:rsidR="00500DF8" w:rsidRDefault="00500DF8" w:rsidP="00500DF8">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p>
    <w:p w14:paraId="0318E183" w14:textId="1119AE47" w:rsidR="00500DF8" w:rsidRDefault="00500DF8" w:rsidP="00500DF8">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r>
        <w:t xml:space="preserve">Panel Discussant: “Writing American Sports History: Problems and Practices,” Georgia Association of Historians Annual Meeting, St. Simon’s Island, GA, February 2013. </w:t>
      </w:r>
      <w:r w:rsidR="000D5241">
        <w:t>*</w:t>
      </w:r>
    </w:p>
    <w:p w14:paraId="6C9008C6" w14:textId="77777777" w:rsidR="00500DF8" w:rsidRDefault="00500DF8" w:rsidP="00500DF8">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p>
    <w:p w14:paraId="6CAD77E2" w14:textId="77777777" w:rsidR="00500DF8" w:rsidRDefault="00500DF8" w:rsidP="00500DF8">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r>
        <w:t xml:space="preserve">Paper: “The Revolt of Lew Alcindor,” North American Society for Sport History Conference, Asheville, NC, May 2009. </w:t>
      </w:r>
    </w:p>
    <w:p w14:paraId="55DD15DB" w14:textId="77777777" w:rsidR="00500DF8" w:rsidRDefault="00500DF8" w:rsidP="00500DF8">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p>
    <w:p w14:paraId="1D9C5D09" w14:textId="77777777" w:rsidR="00500DF8" w:rsidRDefault="00500DF8" w:rsidP="00500DF8">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r>
        <w:t xml:space="preserve">Paper: “The Roots of the Revolt of the Black Athlete,” Popular Culture/American Culture Conference, Boston, MA, April 2007. </w:t>
      </w:r>
    </w:p>
    <w:p w14:paraId="12A9DA05" w14:textId="77777777" w:rsidR="00500DF8" w:rsidRDefault="00500DF8" w:rsidP="00500DF8">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p>
    <w:p w14:paraId="48899D4F" w14:textId="3EE67BE4" w:rsidR="00500DF8" w:rsidRPr="00500DF8" w:rsidRDefault="00500DF8" w:rsidP="00500DF8">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r>
        <w:t xml:space="preserve">Paper: “The Revolt of the Black Athlete at Michigan State University, 1968,” Conference of the Graduate Association for African American History, University of Memphis, Memphis, TN, September 2006.  </w:t>
      </w:r>
    </w:p>
    <w:p w14:paraId="50342463" w14:textId="77777777" w:rsidR="00500DF8" w:rsidRDefault="00500DF8" w:rsidP="00310C2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06"/>
        <w:contextualSpacing/>
        <w:rPr>
          <w:b/>
        </w:rPr>
      </w:pPr>
    </w:p>
    <w:p w14:paraId="4864B9E3" w14:textId="4D65A9E9" w:rsidR="006A48C0" w:rsidRDefault="00500DF8" w:rsidP="00310C2C">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06"/>
        <w:contextualSpacing/>
        <w:rPr>
          <w:b/>
        </w:rPr>
      </w:pPr>
      <w:r>
        <w:rPr>
          <w:b/>
        </w:rPr>
        <w:t>D2</w:t>
      </w:r>
      <w:r w:rsidR="006A48C0" w:rsidRPr="006A48C0">
        <w:rPr>
          <w:b/>
        </w:rPr>
        <w:t xml:space="preserve">. Invited Presentations </w:t>
      </w:r>
    </w:p>
    <w:p w14:paraId="5758DBC3" w14:textId="69C9E983" w:rsidR="00287994" w:rsidRDefault="00287994" w:rsidP="006A3A1F">
      <w:pPr>
        <w:ind w:left="720"/>
      </w:pPr>
      <w:r>
        <w:t xml:space="preserve">“Author Talk: </w:t>
      </w:r>
      <w:r w:rsidR="00C71C76">
        <w:t>The Fight of His Life: Joe Louis’ Battle for Freedom During World War II,” Detroit Public Library, November 16, 2025.</w:t>
      </w:r>
    </w:p>
    <w:p w14:paraId="584D413E" w14:textId="558E8388" w:rsidR="004F1926" w:rsidRDefault="004F1926" w:rsidP="006A3A1F">
      <w:pPr>
        <w:ind w:left="720"/>
      </w:pPr>
      <w:r>
        <w:t xml:space="preserve">“Author Talk: Johnny Smith in Conversation with David Dennis, Jr.,” Atlanta History Center, November 27, 2023 </w:t>
      </w:r>
    </w:p>
    <w:p w14:paraId="65EA3B83" w14:textId="1F9B6EA5" w:rsidR="004F1926" w:rsidRDefault="004F1926" w:rsidP="006A3A1F">
      <w:pPr>
        <w:ind w:left="720"/>
      </w:pPr>
      <w:r>
        <w:lastRenderedPageBreak/>
        <w:t>“Michael Jordan and the Meaning of Sports,” Baylor University, Faith and Sports Institute, December 4, 2023 (delivered virtually)</w:t>
      </w:r>
    </w:p>
    <w:p w14:paraId="1DC1DB0B" w14:textId="77497653" w:rsidR="006A3A1F" w:rsidRPr="006404A9" w:rsidRDefault="006A3A1F" w:rsidP="006A3A1F">
      <w:pPr>
        <w:ind w:left="720"/>
      </w:pPr>
      <w:r w:rsidRPr="006404A9">
        <w:t>“The Roots of the Revolt of the Black Athlete,” National Humanities Center, November 19, 2020 (Webinar)</w:t>
      </w:r>
    </w:p>
    <w:p w14:paraId="30FD04B9" w14:textId="77777777" w:rsidR="006A3A1F" w:rsidRDefault="006A3A1F" w:rsidP="006A3A1F">
      <w:pPr>
        <w:ind w:left="720"/>
      </w:pPr>
      <w:r w:rsidRPr="006404A9">
        <w:t>“War Fever: Boston, Baseball, and America in the Shadow of the Great War,” West Virginia University Honors College, October 22, 2020 (Delivered via Zoom)</w:t>
      </w:r>
    </w:p>
    <w:p w14:paraId="085EA390" w14:textId="289B6489" w:rsidR="006A3A1F" w:rsidRPr="006A3A1F" w:rsidRDefault="006A3A1F" w:rsidP="006A3A1F">
      <w:pPr>
        <w:ind w:left="720"/>
      </w:pPr>
      <w:r>
        <w:t>“The Great Experiment: Jackie Robinson and Civil Rights History,” National Humanities Center, April 29, 2020 (Webinar)</w:t>
      </w:r>
    </w:p>
    <w:p w14:paraId="3BE03983" w14:textId="4614005C" w:rsidR="00504ADA" w:rsidRDefault="00504ADA" w:rsidP="006A3A1F">
      <w:pPr>
        <w:ind w:firstLine="720"/>
        <w:contextualSpacing/>
        <w:rPr>
          <w:szCs w:val="18"/>
        </w:rPr>
      </w:pPr>
      <w:r>
        <w:rPr>
          <w:szCs w:val="18"/>
        </w:rPr>
        <w:t>“Muhammad Ali and the Olympics,” Vanderbil</w:t>
      </w:r>
      <w:r w:rsidR="00C9772D">
        <w:rPr>
          <w:szCs w:val="18"/>
        </w:rPr>
        <w:t>t University, February 12, 2019</w:t>
      </w:r>
      <w:r>
        <w:rPr>
          <w:szCs w:val="18"/>
        </w:rPr>
        <w:t xml:space="preserve">* </w:t>
      </w:r>
    </w:p>
    <w:p w14:paraId="59A75C27" w14:textId="77777777" w:rsidR="00504ADA" w:rsidRDefault="00504ADA" w:rsidP="00504ADA">
      <w:pPr>
        <w:ind w:firstLine="720"/>
        <w:contextualSpacing/>
        <w:rPr>
          <w:szCs w:val="18"/>
        </w:rPr>
      </w:pPr>
    </w:p>
    <w:p w14:paraId="58C876DB" w14:textId="240B1EBF" w:rsidR="003F6C2A" w:rsidRDefault="003F6C2A" w:rsidP="00504ADA">
      <w:pPr>
        <w:ind w:firstLine="720"/>
        <w:contextualSpacing/>
        <w:rPr>
          <w:szCs w:val="18"/>
        </w:rPr>
      </w:pPr>
      <w:r>
        <w:rPr>
          <w:szCs w:val="18"/>
        </w:rPr>
        <w:t xml:space="preserve">“A Season in the Sun: The Rise of Mickey Mantle,” National Baseball Hall of Fame and Museum, </w:t>
      </w:r>
      <w:r>
        <w:rPr>
          <w:szCs w:val="18"/>
        </w:rPr>
        <w:tab/>
        <w:t>Cooperstown, NY, June 13, 2018*</w:t>
      </w:r>
    </w:p>
    <w:p w14:paraId="5A9240A8" w14:textId="77777777" w:rsidR="003F6C2A" w:rsidRDefault="003F6C2A" w:rsidP="003F6C2A">
      <w:pPr>
        <w:contextualSpacing/>
        <w:rPr>
          <w:szCs w:val="18"/>
        </w:rPr>
      </w:pPr>
    </w:p>
    <w:p w14:paraId="523083F7" w14:textId="516189CE" w:rsidR="00481A42" w:rsidRDefault="00481A42" w:rsidP="00310C2C">
      <w:pPr>
        <w:ind w:firstLine="720"/>
        <w:rPr>
          <w:szCs w:val="18"/>
        </w:rPr>
      </w:pPr>
      <w:r>
        <w:rPr>
          <w:szCs w:val="18"/>
        </w:rPr>
        <w:t>“A Season in the Sun: The Rise of Mickey Mantle,” Jimmy Carter Presidential Library,</w:t>
      </w:r>
      <w:r w:rsidR="000D5241">
        <w:rPr>
          <w:szCs w:val="18"/>
        </w:rPr>
        <w:t xml:space="preserve"> Atlanta, </w:t>
      </w:r>
      <w:r w:rsidR="000D5241">
        <w:rPr>
          <w:szCs w:val="18"/>
        </w:rPr>
        <w:tab/>
        <w:t>GA, April 2, 2018 *</w:t>
      </w:r>
    </w:p>
    <w:p w14:paraId="6C4C5456" w14:textId="7B425287" w:rsidR="004657CA" w:rsidRDefault="00077C34" w:rsidP="00481A42">
      <w:pPr>
        <w:ind w:firstLine="720"/>
        <w:rPr>
          <w:szCs w:val="18"/>
        </w:rPr>
      </w:pPr>
      <w:r>
        <w:rPr>
          <w:szCs w:val="18"/>
        </w:rPr>
        <w:t xml:space="preserve">“Fists of Fury: The Revolt of the Black Athlete and the 1968 Olympics,” Otey Scruggs Memorial </w:t>
      </w:r>
      <w:r>
        <w:rPr>
          <w:szCs w:val="18"/>
        </w:rPr>
        <w:tab/>
        <w:t>Lecture, Maxwell School of Citizenship and Public Affairs, Syr</w:t>
      </w:r>
      <w:r w:rsidR="000D5241">
        <w:rPr>
          <w:szCs w:val="18"/>
        </w:rPr>
        <w:t>acuse University, March 5, 2018 *</w:t>
      </w:r>
    </w:p>
    <w:p w14:paraId="1FAFF021" w14:textId="25F07DE7" w:rsidR="00E858DE" w:rsidRDefault="00E858DE" w:rsidP="004657CA">
      <w:pPr>
        <w:ind w:firstLine="720"/>
        <w:rPr>
          <w:szCs w:val="18"/>
        </w:rPr>
      </w:pPr>
      <w:r>
        <w:rPr>
          <w:szCs w:val="18"/>
        </w:rPr>
        <w:t xml:space="preserve">“The Riddle of Cassius Clay: Malcolm X and the Making of Muhammad Ali,” Texas State </w:t>
      </w:r>
      <w:r>
        <w:rPr>
          <w:szCs w:val="18"/>
        </w:rPr>
        <w:tab/>
        <w:t>University, San Marcos, TX, April 11, 2017</w:t>
      </w:r>
      <w:r w:rsidR="000D5241">
        <w:rPr>
          <w:szCs w:val="18"/>
        </w:rPr>
        <w:t xml:space="preserve"> *</w:t>
      </w:r>
    </w:p>
    <w:p w14:paraId="1766DE14" w14:textId="161AC722" w:rsidR="00E858DE" w:rsidRDefault="00E858DE" w:rsidP="00665A7C">
      <w:pPr>
        <w:rPr>
          <w:szCs w:val="18"/>
        </w:rPr>
      </w:pPr>
      <w:r>
        <w:rPr>
          <w:szCs w:val="18"/>
        </w:rPr>
        <w:tab/>
        <w:t xml:space="preserve">“The Riddle of Cassius Clay: Malcolm X and the Making of Muhammad Ali,” Arizona State </w:t>
      </w:r>
      <w:r>
        <w:rPr>
          <w:szCs w:val="18"/>
        </w:rPr>
        <w:tab/>
        <w:t>University, Tempe, AZ, March 21, 2017</w:t>
      </w:r>
      <w:r w:rsidR="000D5241">
        <w:rPr>
          <w:szCs w:val="18"/>
        </w:rPr>
        <w:t xml:space="preserve"> *</w:t>
      </w:r>
    </w:p>
    <w:p w14:paraId="5B96D53B" w14:textId="1C563061" w:rsidR="00273783" w:rsidRDefault="00273783" w:rsidP="00273783">
      <w:pPr>
        <w:rPr>
          <w:szCs w:val="18"/>
        </w:rPr>
      </w:pPr>
      <w:r>
        <w:rPr>
          <w:szCs w:val="18"/>
        </w:rPr>
        <w:tab/>
        <w:t xml:space="preserve">“The Muslim Champ: When Cassius X Became Muhammad Ali,” Michigan State University, East </w:t>
      </w:r>
      <w:r>
        <w:rPr>
          <w:szCs w:val="18"/>
        </w:rPr>
        <w:tab/>
      </w:r>
      <w:r>
        <w:rPr>
          <w:szCs w:val="18"/>
        </w:rPr>
        <w:tab/>
        <w:t>Lansing, MI, November 17, 2016</w:t>
      </w:r>
      <w:r w:rsidR="000D5241">
        <w:rPr>
          <w:szCs w:val="18"/>
        </w:rPr>
        <w:t xml:space="preserve"> *</w:t>
      </w:r>
    </w:p>
    <w:p w14:paraId="31FF27AA" w14:textId="343E0A0B" w:rsidR="00F21639" w:rsidRDefault="00F21639" w:rsidP="00F21639">
      <w:pPr>
        <w:ind w:left="720"/>
        <w:rPr>
          <w:szCs w:val="18"/>
        </w:rPr>
      </w:pPr>
      <w:r>
        <w:rPr>
          <w:szCs w:val="18"/>
        </w:rPr>
        <w:t>“Blood Brothers: The Fatal Friendship Between Muhammad</w:t>
      </w:r>
      <w:r w:rsidR="00153DA8">
        <w:rPr>
          <w:szCs w:val="18"/>
        </w:rPr>
        <w:t xml:space="preserve"> Ali and Malcolm X,”</w:t>
      </w:r>
      <w:r>
        <w:rPr>
          <w:szCs w:val="18"/>
        </w:rPr>
        <w:t xml:space="preserve"> National Civil Rights Museum, </w:t>
      </w:r>
      <w:r w:rsidR="000D5241">
        <w:rPr>
          <w:szCs w:val="18"/>
        </w:rPr>
        <w:t>Memphis, TN, September 22, 2016 *</w:t>
      </w:r>
      <w:r>
        <w:rPr>
          <w:szCs w:val="18"/>
        </w:rPr>
        <w:t xml:space="preserve"> </w:t>
      </w:r>
    </w:p>
    <w:p w14:paraId="095F4169" w14:textId="4B1422E2" w:rsidR="00E70A91" w:rsidRDefault="00E70A91" w:rsidP="00F21639">
      <w:pPr>
        <w:ind w:left="720"/>
        <w:rPr>
          <w:szCs w:val="18"/>
        </w:rPr>
      </w:pPr>
      <w:r>
        <w:rPr>
          <w:szCs w:val="18"/>
        </w:rPr>
        <w:t xml:space="preserve">“Muhammad Ali Retrospective,” Bishop Joseph Johnson Black Cultural Center, Vanderbilt University, </w:t>
      </w:r>
      <w:r w:rsidR="00D70446">
        <w:rPr>
          <w:szCs w:val="18"/>
        </w:rPr>
        <w:t xml:space="preserve">Nashville, TN, </w:t>
      </w:r>
      <w:r>
        <w:rPr>
          <w:szCs w:val="18"/>
        </w:rPr>
        <w:t>September 8, 2016</w:t>
      </w:r>
      <w:r w:rsidR="000D5241">
        <w:rPr>
          <w:szCs w:val="18"/>
        </w:rPr>
        <w:t xml:space="preserve"> *</w:t>
      </w:r>
    </w:p>
    <w:p w14:paraId="554DD6E6" w14:textId="1A21E65F" w:rsidR="003830BB" w:rsidRDefault="003830BB" w:rsidP="006A48C0">
      <w:pPr>
        <w:ind w:left="720"/>
        <w:rPr>
          <w:szCs w:val="18"/>
        </w:rPr>
      </w:pPr>
      <w:r>
        <w:rPr>
          <w:szCs w:val="18"/>
        </w:rPr>
        <w:t>“Blood Brothers: The Fatal Friendship Between Muhammad</w:t>
      </w:r>
      <w:r w:rsidR="00153DA8">
        <w:rPr>
          <w:szCs w:val="18"/>
        </w:rPr>
        <w:t xml:space="preserve"> Ali and Malcolm X,”</w:t>
      </w:r>
      <w:r>
        <w:rPr>
          <w:szCs w:val="18"/>
        </w:rPr>
        <w:t xml:space="preserve"> Atlanta History Cen</w:t>
      </w:r>
      <w:r w:rsidR="000D5241">
        <w:rPr>
          <w:szCs w:val="18"/>
        </w:rPr>
        <w:t>ter, Atlanta, GA, March 8, 2016 *</w:t>
      </w:r>
      <w:r>
        <w:rPr>
          <w:szCs w:val="18"/>
        </w:rPr>
        <w:t xml:space="preserve"> </w:t>
      </w:r>
    </w:p>
    <w:p w14:paraId="7923FC2E" w14:textId="17ECCF94" w:rsidR="006A48C0" w:rsidRDefault="006A48C0" w:rsidP="006A48C0">
      <w:pPr>
        <w:ind w:left="720"/>
        <w:rPr>
          <w:szCs w:val="18"/>
        </w:rPr>
      </w:pPr>
      <w:r>
        <w:rPr>
          <w:szCs w:val="18"/>
        </w:rPr>
        <w:t>“Basketball Under the Big Top: UCLA, Houston, and the Game of the Century,” Robert Maxwell Lecture, Stephen F. Austin State Universi</w:t>
      </w:r>
      <w:r w:rsidR="00F65B2E">
        <w:rPr>
          <w:szCs w:val="18"/>
        </w:rPr>
        <w:t>ty, Nacogdoches, TX, February</w:t>
      </w:r>
      <w:r w:rsidR="000D5241">
        <w:rPr>
          <w:szCs w:val="18"/>
        </w:rPr>
        <w:t xml:space="preserve"> 2015 *</w:t>
      </w:r>
    </w:p>
    <w:p w14:paraId="0BE10D7F" w14:textId="3398B84F" w:rsidR="00FA3487" w:rsidRDefault="00FA3487" w:rsidP="00FA3487">
      <w:pPr>
        <w:spacing w:line="240" w:lineRule="auto"/>
        <w:ind w:left="720"/>
        <w:contextualSpacing/>
        <w:rPr>
          <w:szCs w:val="18"/>
        </w:rPr>
      </w:pPr>
      <w:r>
        <w:rPr>
          <w:szCs w:val="18"/>
        </w:rPr>
        <w:t>“Becoming An Historian,” Department of History, Michigan State Universit</w:t>
      </w:r>
      <w:r w:rsidR="000D5241">
        <w:rPr>
          <w:szCs w:val="18"/>
        </w:rPr>
        <w:t>y, East Lansing, MI, April 2014 *</w:t>
      </w:r>
      <w:r>
        <w:rPr>
          <w:szCs w:val="18"/>
        </w:rPr>
        <w:t xml:space="preserve">   </w:t>
      </w:r>
    </w:p>
    <w:p w14:paraId="68AD90BF" w14:textId="77777777" w:rsidR="00FA3487" w:rsidRDefault="00FA3487" w:rsidP="00FA3487">
      <w:pPr>
        <w:spacing w:line="240" w:lineRule="auto"/>
        <w:ind w:left="720"/>
        <w:contextualSpacing/>
        <w:rPr>
          <w:szCs w:val="18"/>
        </w:rPr>
      </w:pPr>
    </w:p>
    <w:p w14:paraId="32E56357" w14:textId="24BE0D0D" w:rsidR="006A48C0" w:rsidRDefault="006A48C0" w:rsidP="00FA3487">
      <w:pPr>
        <w:ind w:left="720"/>
        <w:rPr>
          <w:szCs w:val="18"/>
        </w:rPr>
      </w:pPr>
      <w:r>
        <w:rPr>
          <w:szCs w:val="18"/>
        </w:rPr>
        <w:t>“The Sons of Westwood: John Wooden, UCLA, and the Dynasty That Changed</w:t>
      </w:r>
      <w:r w:rsidR="00153DA8">
        <w:rPr>
          <w:szCs w:val="18"/>
        </w:rPr>
        <w:t xml:space="preserve"> College Basketball,”</w:t>
      </w:r>
      <w:r w:rsidR="00FE78F7">
        <w:rPr>
          <w:szCs w:val="18"/>
        </w:rPr>
        <w:t xml:space="preserve"> </w:t>
      </w:r>
      <w:r>
        <w:rPr>
          <w:szCs w:val="18"/>
        </w:rPr>
        <w:t>Department of History, Western Michigan Universit</w:t>
      </w:r>
      <w:r w:rsidR="000D5241">
        <w:rPr>
          <w:szCs w:val="18"/>
        </w:rPr>
        <w:t>y, Kalamazoo, MI, February 2014 *</w:t>
      </w:r>
    </w:p>
    <w:p w14:paraId="3571E0F0" w14:textId="7D2E7BE5" w:rsidR="00FA3487" w:rsidRDefault="00FA3487" w:rsidP="00FA3487">
      <w:pPr>
        <w:ind w:left="720"/>
        <w:rPr>
          <w:szCs w:val="18"/>
        </w:rPr>
      </w:pPr>
      <w:r>
        <w:rPr>
          <w:szCs w:val="18"/>
        </w:rPr>
        <w:t>“From ‘Dynasty and Dissent’ to ‘The Sons of Westwood’: Transforming Your Dissertation Into a Book,” Department of History, University of Mem</w:t>
      </w:r>
      <w:r w:rsidR="000D5241">
        <w:rPr>
          <w:szCs w:val="18"/>
        </w:rPr>
        <w:t>phis, Memphis, TN, October 2013 *</w:t>
      </w:r>
      <w:r>
        <w:rPr>
          <w:szCs w:val="18"/>
        </w:rPr>
        <w:t xml:space="preserve"> </w:t>
      </w:r>
    </w:p>
    <w:p w14:paraId="53E6AA16" w14:textId="61076FC8" w:rsidR="00FA3487" w:rsidRDefault="00F65B2E" w:rsidP="00FA3487">
      <w:pPr>
        <w:ind w:left="720"/>
        <w:rPr>
          <w:szCs w:val="18"/>
        </w:rPr>
      </w:pPr>
      <w:r>
        <w:rPr>
          <w:szCs w:val="18"/>
        </w:rPr>
        <w:t>“Basketball At the Barricades: UCLA, Black Power, and the Athletic Revolution of 1968,”</w:t>
      </w:r>
      <w:r w:rsidR="00FA3487">
        <w:rPr>
          <w:szCs w:val="18"/>
        </w:rPr>
        <w:t xml:space="preserve"> School of History and Sociology</w:t>
      </w:r>
      <w:r>
        <w:rPr>
          <w:szCs w:val="18"/>
        </w:rPr>
        <w:t xml:space="preserve"> Speaker Series, Georgia Tech, Atlanta, GA, Septembe</w:t>
      </w:r>
      <w:r w:rsidR="000D5241">
        <w:rPr>
          <w:szCs w:val="18"/>
        </w:rPr>
        <w:t>r 2013 *</w:t>
      </w:r>
    </w:p>
    <w:p w14:paraId="4CD7C1D6" w14:textId="64A224F2" w:rsidR="00745762" w:rsidRPr="00FE78F7" w:rsidRDefault="00F65B2E" w:rsidP="00FE78F7">
      <w:pPr>
        <w:ind w:left="720"/>
        <w:rPr>
          <w:szCs w:val="18"/>
        </w:rPr>
      </w:pPr>
      <w:r w:rsidRPr="0011528D">
        <w:rPr>
          <w:szCs w:val="18"/>
        </w:rPr>
        <w:t>“Black Power in Green and White: Michigan State Football in the Civil Rights Era,” in “More Than A</w:t>
      </w:r>
      <w:r>
        <w:rPr>
          <w:szCs w:val="18"/>
        </w:rPr>
        <w:t xml:space="preserve"> </w:t>
      </w:r>
      <w:r w:rsidRPr="0011528D">
        <w:rPr>
          <w:szCs w:val="18"/>
        </w:rPr>
        <w:t xml:space="preserve">Game: How Sports Shape Culture,” Speakers Series, Lorenzo Cultural Center, Clinton Township, MI, October 2009.  </w:t>
      </w:r>
    </w:p>
    <w:p w14:paraId="0C34116D" w14:textId="77777777" w:rsidR="00450F9A" w:rsidRPr="00B65BA0" w:rsidRDefault="00450F9A" w:rsidP="00450F9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rPr>
          <w:b/>
          <w:bCs/>
          <w:smallCaps/>
        </w:rPr>
        <w:tab/>
        <w:t>E</w:t>
      </w:r>
      <w:r w:rsidRPr="00B65BA0">
        <w:rPr>
          <w:b/>
          <w:bCs/>
          <w:smallCaps/>
        </w:rPr>
        <w:t>.</w:t>
      </w:r>
      <w:r w:rsidRPr="00B65BA0">
        <w:rPr>
          <w:b/>
          <w:bCs/>
          <w:smallCaps/>
        </w:rPr>
        <w:tab/>
      </w:r>
      <w:r>
        <w:rPr>
          <w:b/>
          <w:bCs/>
          <w:smallCaps/>
        </w:rPr>
        <w:t>Grants and Contracts</w:t>
      </w:r>
    </w:p>
    <w:p w14:paraId="0BB1DECA" w14:textId="3B7055F2" w:rsidR="00A3682A" w:rsidRDefault="00FE78F7" w:rsidP="00FE78F7">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tab/>
      </w:r>
      <w:r>
        <w:tab/>
      </w:r>
      <w:r w:rsidR="00ED77D1">
        <w:t>No Data</w:t>
      </w:r>
    </w:p>
    <w:p w14:paraId="41BC9E7C" w14:textId="77777777" w:rsidR="00450F9A" w:rsidRPr="00B65BA0" w:rsidRDefault="00450F9A" w:rsidP="00450F9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pPr>
    </w:p>
    <w:p w14:paraId="5EF9A227" w14:textId="627B1ABD" w:rsidR="00450F9A" w:rsidRPr="00B65BA0" w:rsidRDefault="00450F9A" w:rsidP="00450F9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rsidRPr="00B65BA0">
        <w:rPr>
          <w:smallCaps/>
        </w:rPr>
        <w:tab/>
      </w:r>
      <w:r>
        <w:rPr>
          <w:b/>
          <w:bCs/>
          <w:smallCaps/>
        </w:rPr>
        <w:t>F</w:t>
      </w:r>
      <w:r w:rsidRPr="00B65BA0">
        <w:rPr>
          <w:b/>
          <w:bCs/>
          <w:smallCaps/>
        </w:rPr>
        <w:t>.</w:t>
      </w:r>
      <w:r w:rsidRPr="00B65BA0">
        <w:rPr>
          <w:b/>
          <w:bCs/>
          <w:smallCaps/>
        </w:rPr>
        <w:tab/>
        <w:t xml:space="preserve">Other Scholarly </w:t>
      </w:r>
      <w:r w:rsidR="00160DC2">
        <w:rPr>
          <w:b/>
          <w:bCs/>
          <w:smallCaps/>
        </w:rPr>
        <w:t xml:space="preserve">and Creative </w:t>
      </w:r>
      <w:r w:rsidRPr="00B65BA0">
        <w:rPr>
          <w:b/>
          <w:bCs/>
          <w:smallCaps/>
        </w:rPr>
        <w:t xml:space="preserve">Accomplishments </w:t>
      </w:r>
    </w:p>
    <w:p w14:paraId="29CEA4E3" w14:textId="711787A9" w:rsidR="00450F9A" w:rsidRDefault="00ED77D1" w:rsidP="00DF2C3F">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r>
        <w:t>No Data</w:t>
      </w:r>
    </w:p>
    <w:p w14:paraId="77984F76" w14:textId="77777777" w:rsidR="00053B7D" w:rsidRDefault="00053B7D" w:rsidP="00BD6017">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p>
    <w:p w14:paraId="292D4825" w14:textId="77777777" w:rsidR="00053B7D" w:rsidRDefault="00053B7D" w:rsidP="00BD6017">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450"/>
      </w:pPr>
      <w:r w:rsidRPr="00DF0C63">
        <w:rPr>
          <w:b/>
        </w:rPr>
        <w:t>G</w:t>
      </w:r>
      <w:r w:rsidRPr="00DF0C63">
        <w:rPr>
          <w:b/>
          <w:smallCaps/>
        </w:rPr>
        <w:t>.</w:t>
      </w:r>
      <w:r w:rsidRPr="00BD6017">
        <w:rPr>
          <w:b/>
          <w:smallCaps/>
        </w:rPr>
        <w:t xml:space="preserve">  </w:t>
      </w:r>
      <w:r w:rsidRPr="00B86CC9">
        <w:rPr>
          <w:b/>
          <w:smallCaps/>
        </w:rPr>
        <w:t>Societal And Policy Impacts</w:t>
      </w:r>
    </w:p>
    <w:p w14:paraId="49358B08" w14:textId="77777777" w:rsidR="00053B7D" w:rsidRDefault="00053B7D" w:rsidP="00BD6017">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450"/>
      </w:pPr>
    </w:p>
    <w:p w14:paraId="2C0ABD5E" w14:textId="66838055" w:rsidR="00B86CC9" w:rsidRDefault="00B86CC9" w:rsidP="00BD6017">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450"/>
      </w:pPr>
      <w:r>
        <w:tab/>
      </w:r>
      <w:r w:rsidR="000A2501" w:rsidRPr="000A2501">
        <w:rPr>
          <w:rFonts w:cs="Times New Roman"/>
        </w:rPr>
        <w:t xml:space="preserve">Trained as a </w:t>
      </w:r>
      <w:r w:rsidR="00D70446">
        <w:rPr>
          <w:rFonts w:cs="Times New Roman"/>
        </w:rPr>
        <w:t>twentieth century U.S.</w:t>
      </w:r>
      <w:r w:rsidR="000A2501" w:rsidRPr="000A2501">
        <w:rPr>
          <w:rFonts w:cs="Times New Roman"/>
        </w:rPr>
        <w:t xml:space="preserve"> historian, my research examines the intersection be</w:t>
      </w:r>
      <w:r w:rsidR="00DE1C15">
        <w:rPr>
          <w:rFonts w:cs="Times New Roman"/>
        </w:rPr>
        <w:t xml:space="preserve">tween </w:t>
      </w:r>
      <w:r w:rsidR="00604251">
        <w:rPr>
          <w:rFonts w:cs="Times New Roman"/>
        </w:rPr>
        <w:t>sports, politics, and American culture</w:t>
      </w:r>
      <w:r w:rsidR="000A2501">
        <w:rPr>
          <w:rFonts w:cs="Times New Roman"/>
        </w:rPr>
        <w:t xml:space="preserve">.  </w:t>
      </w:r>
      <w:r w:rsidR="00DE1C15">
        <w:t xml:space="preserve">Through my </w:t>
      </w:r>
      <w:r w:rsidR="00EA7AE2">
        <w:t xml:space="preserve">publications, conference presentations, and </w:t>
      </w:r>
      <w:r w:rsidR="00D70446">
        <w:t>public</w:t>
      </w:r>
      <w:r w:rsidR="00AD6C9E">
        <w:t xml:space="preserve"> lectures, </w:t>
      </w:r>
      <w:r w:rsidR="00DE1C15">
        <w:t xml:space="preserve">I </w:t>
      </w:r>
      <w:r w:rsidR="00FC3D1F">
        <w:t>aim to</w:t>
      </w:r>
      <w:r w:rsidR="00DE1C15">
        <w:t xml:space="preserve"> advance</w:t>
      </w:r>
      <w:r w:rsidR="00AD6C9E">
        <w:t xml:space="preserve"> our understanding about the </w:t>
      </w:r>
      <w:r w:rsidR="000A2501">
        <w:t xml:space="preserve">complex </w:t>
      </w:r>
      <w:r w:rsidR="00DE1C15">
        <w:t xml:space="preserve">relationship between sports and society, and the integral role of sports in American </w:t>
      </w:r>
      <w:r w:rsidR="00604251">
        <w:t>history</w:t>
      </w:r>
      <w:r w:rsidR="00DE1C15">
        <w:t>.  M</w:t>
      </w:r>
      <w:r w:rsidR="008E2D6B">
        <w:t xml:space="preserve">y scholarship </w:t>
      </w:r>
      <w:r w:rsidR="00DE1C15">
        <w:t>engages political historians, cultural historians, and social historians, integrating the field of sports history into the fabric of Am</w:t>
      </w:r>
      <w:r w:rsidR="00BC29C8">
        <w:t xml:space="preserve">erican history.  </w:t>
      </w:r>
      <w:r w:rsidR="00B64654">
        <w:t>Scholars</w:t>
      </w:r>
      <w:r w:rsidR="00BC29C8">
        <w:t xml:space="preserve"> have </w:t>
      </w:r>
      <w:r w:rsidR="00DE1C15">
        <w:t>cite</w:t>
      </w:r>
      <w:r w:rsidR="00BC29C8">
        <w:t>d</w:t>
      </w:r>
      <w:r w:rsidR="00B64654">
        <w:t xml:space="preserve"> my research,</w:t>
      </w:r>
      <w:r w:rsidR="00DE1C15">
        <w:t xml:space="preserve"> assign</w:t>
      </w:r>
      <w:r w:rsidR="00BC29C8">
        <w:t>ed</w:t>
      </w:r>
      <w:r w:rsidR="00DE1C15">
        <w:t xml:space="preserve"> my publications in their classes</w:t>
      </w:r>
      <w:r w:rsidR="00BC29C8">
        <w:t xml:space="preserve">, </w:t>
      </w:r>
      <w:r w:rsidR="00B64654">
        <w:t xml:space="preserve">and invited me to speak at numerous academic events, </w:t>
      </w:r>
      <w:r w:rsidR="00BC29C8">
        <w:t>demonstrating</w:t>
      </w:r>
      <w:r w:rsidR="00DE1C15">
        <w:t xml:space="preserve"> the impact of my work.  </w:t>
      </w:r>
    </w:p>
    <w:p w14:paraId="3EA639B0" w14:textId="77777777" w:rsidR="00DF0C63" w:rsidRDefault="00DF0C63" w:rsidP="00BD6017">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pPr>
    </w:p>
    <w:p w14:paraId="370B6169" w14:textId="4822A73A" w:rsidR="00DF0C63" w:rsidRPr="00B41506" w:rsidRDefault="00DF0C63" w:rsidP="00B41506">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446"/>
        <w:rPr>
          <w:b/>
        </w:rPr>
      </w:pPr>
      <w:r w:rsidRPr="00DF0C63">
        <w:rPr>
          <w:b/>
        </w:rPr>
        <w:t>H.</w:t>
      </w:r>
      <w:r w:rsidRPr="00DF0C63">
        <w:rPr>
          <w:b/>
        </w:rPr>
        <w:tab/>
        <w:t>Other Professional Activities</w:t>
      </w:r>
    </w:p>
    <w:p w14:paraId="30F5A9EF" w14:textId="4CA65880" w:rsidR="00976067" w:rsidRPr="00A2797A" w:rsidRDefault="00A2797A" w:rsidP="00A2797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rPr>
          <w:i/>
        </w:rPr>
      </w:pPr>
      <w:r>
        <w:t>No Data</w:t>
      </w:r>
    </w:p>
    <w:p w14:paraId="2ED1CFA5" w14:textId="77777777" w:rsidR="00450F9A" w:rsidRPr="00B65BA0" w:rsidRDefault="00450F9A" w:rsidP="00450F9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450"/>
        <w:rPr>
          <w:b/>
          <w:bCs/>
        </w:rPr>
      </w:pPr>
    </w:p>
    <w:p w14:paraId="4217B89F" w14:textId="0CD71A2E" w:rsidR="00313085" w:rsidRPr="00B65BA0" w:rsidRDefault="00313085" w:rsidP="00313085">
      <w:pPr>
        <w:numPr>
          <w:ilvl w:val="12"/>
          <w:numId w:val="0"/>
        </w:numPr>
        <w:tabs>
          <w:tab w:val="left" w:pos="450"/>
          <w:tab w:val="left" w:pos="630"/>
          <w:tab w:val="left" w:pos="1440"/>
          <w:tab w:val="left" w:pos="1980"/>
          <w:tab w:val="left" w:pos="2340"/>
          <w:tab w:val="left" w:pos="2839"/>
          <w:tab w:val="left" w:pos="3960"/>
          <w:tab w:val="left" w:pos="4500"/>
          <w:tab w:val="left" w:pos="4939"/>
          <w:tab w:val="left" w:pos="5760"/>
          <w:tab w:val="left" w:pos="6919"/>
          <w:tab w:val="left" w:pos="8539"/>
        </w:tabs>
        <w:spacing w:after="0" w:line="240" w:lineRule="auto"/>
        <w:ind w:left="450" w:hanging="450"/>
        <w:rPr>
          <w:smallCaps/>
        </w:rPr>
      </w:pPr>
      <w:r>
        <w:rPr>
          <w:b/>
          <w:bCs/>
          <w:smallCaps/>
        </w:rPr>
        <w:t>V</w:t>
      </w:r>
      <w:r w:rsidR="00A2797A">
        <w:rPr>
          <w:b/>
          <w:bCs/>
          <w:smallCaps/>
        </w:rPr>
        <w:t>.</w:t>
      </w:r>
      <w:r w:rsidR="00A2797A">
        <w:rPr>
          <w:b/>
          <w:bCs/>
          <w:smallCaps/>
        </w:rPr>
        <w:tab/>
        <w:t>education</w:t>
      </w:r>
    </w:p>
    <w:p w14:paraId="231270C6" w14:textId="77777777" w:rsidR="00313085" w:rsidRPr="00B65BA0" w:rsidRDefault="00313085" w:rsidP="00313085">
      <w:pPr>
        <w:numPr>
          <w:ilvl w:val="12"/>
          <w:numId w:val="0"/>
        </w:numPr>
        <w:tabs>
          <w:tab w:val="left" w:pos="450"/>
          <w:tab w:val="left" w:pos="630"/>
          <w:tab w:val="left" w:pos="1440"/>
          <w:tab w:val="left" w:pos="1980"/>
          <w:tab w:val="left" w:pos="2340"/>
          <w:tab w:val="left" w:pos="2839"/>
          <w:tab w:val="left" w:pos="3960"/>
          <w:tab w:val="left" w:pos="4500"/>
          <w:tab w:val="left" w:pos="4939"/>
          <w:tab w:val="left" w:pos="5760"/>
          <w:tab w:val="left" w:pos="6919"/>
          <w:tab w:val="left" w:pos="8539"/>
        </w:tabs>
        <w:spacing w:after="0" w:line="240" w:lineRule="auto"/>
        <w:rPr>
          <w:smallCaps/>
        </w:rPr>
      </w:pPr>
    </w:p>
    <w:p w14:paraId="157D1A93" w14:textId="7CFEE4E5" w:rsidR="00313085" w:rsidRPr="007B5383" w:rsidRDefault="00313085" w:rsidP="00313085">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b/>
          <w:bCs/>
          <w:smallCaps/>
        </w:rPr>
      </w:pPr>
      <w:r w:rsidRPr="00B65BA0">
        <w:rPr>
          <w:b/>
          <w:bCs/>
          <w:smallCaps/>
        </w:rPr>
        <w:tab/>
        <w:t>A.</w:t>
      </w:r>
      <w:r w:rsidRPr="00B65BA0">
        <w:rPr>
          <w:b/>
          <w:bCs/>
          <w:smallCaps/>
        </w:rPr>
        <w:tab/>
      </w:r>
      <w:r>
        <w:rPr>
          <w:b/>
          <w:bCs/>
          <w:smallCaps/>
        </w:rPr>
        <w:t>Courses Taught</w:t>
      </w:r>
      <w:r w:rsidR="002710C0">
        <w:rPr>
          <w:b/>
          <w:bCs/>
          <w:smallCaps/>
        </w:rPr>
        <w:t xml:space="preserve"> </w:t>
      </w:r>
      <w:r w:rsidR="000D5241">
        <w:rPr>
          <w:b/>
          <w:bCs/>
          <w:smallCaps/>
        </w:rPr>
        <w:t>at georgia tech</w:t>
      </w:r>
    </w:p>
    <w:p w14:paraId="73CA76FE" w14:textId="56CF7BBD" w:rsidR="00313085" w:rsidRPr="00557D34" w:rsidRDefault="00313085" w:rsidP="00557D34">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rsidRPr="00557D34">
        <w:t xml:space="preserve"> </w:t>
      </w:r>
    </w:p>
    <w:p w14:paraId="28DAF846" w14:textId="77777777" w:rsidR="004F1926" w:rsidRPr="00557D34" w:rsidRDefault="00F514DD" w:rsidP="004F1926">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tab/>
      </w:r>
      <w:r>
        <w:tab/>
      </w:r>
      <w:r w:rsidR="004F1926" w:rsidRPr="00557D34">
        <w:t>Semester, Year</w:t>
      </w:r>
      <w:r w:rsidR="004F1926" w:rsidRPr="00557D34">
        <w:tab/>
      </w:r>
      <w:r w:rsidR="004F1926" w:rsidRPr="00557D34">
        <w:tab/>
        <w:t>Course Number</w:t>
      </w:r>
      <w:r w:rsidR="004F1926" w:rsidRPr="00557D34">
        <w:tab/>
      </w:r>
      <w:r w:rsidR="004F1926" w:rsidRPr="00557D34">
        <w:tab/>
        <w:t>Course Title</w:t>
      </w:r>
      <w:r w:rsidR="004F1926" w:rsidRPr="00557D34">
        <w:tab/>
      </w:r>
      <w:r w:rsidR="004F1926">
        <w:tab/>
      </w:r>
      <w:r w:rsidR="004F1926" w:rsidRPr="00557D34">
        <w:t xml:space="preserve">Number of Students  </w:t>
      </w:r>
    </w:p>
    <w:p w14:paraId="2F71F717" w14:textId="0E8CED45" w:rsidR="00AC0516" w:rsidRDefault="004F1926" w:rsidP="004F1926">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tab/>
      </w:r>
      <w:r>
        <w:tab/>
      </w:r>
      <w:r w:rsidR="00AC0516">
        <w:t>Fall 2025</w:t>
      </w:r>
      <w:r w:rsidR="00AC0516">
        <w:tab/>
      </w:r>
      <w:r w:rsidR="00AC0516">
        <w:tab/>
        <w:t>HTS 2015</w:t>
      </w:r>
      <w:r w:rsidR="00AC0516">
        <w:tab/>
        <w:t>History of Sports in America</w:t>
      </w:r>
      <w:r w:rsidR="00AC0516">
        <w:tab/>
      </w:r>
      <w:r w:rsidR="00AC0516">
        <w:tab/>
      </w:r>
      <w:r w:rsidR="000C1237">
        <w:t>29</w:t>
      </w:r>
    </w:p>
    <w:p w14:paraId="6568C2C8" w14:textId="0415E945" w:rsidR="0063131E" w:rsidRDefault="00AC0516" w:rsidP="004F1926">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tab/>
      </w:r>
      <w:r>
        <w:tab/>
      </w:r>
      <w:r w:rsidR="0063131E">
        <w:t>Summer 2025</w:t>
      </w:r>
      <w:r w:rsidR="0063131E">
        <w:tab/>
      </w:r>
      <w:r w:rsidR="0063131E">
        <w:tab/>
        <w:t>HTS 2015</w:t>
      </w:r>
      <w:r w:rsidR="0063131E">
        <w:tab/>
        <w:t>History of Sports in America</w:t>
      </w:r>
      <w:r w:rsidR="0063131E">
        <w:tab/>
      </w:r>
      <w:r w:rsidR="0063131E">
        <w:tab/>
        <w:t>44**</w:t>
      </w:r>
    </w:p>
    <w:p w14:paraId="33DD31F2" w14:textId="0B7C5CFB" w:rsidR="004F1926" w:rsidRDefault="0063131E" w:rsidP="004F1926">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tab/>
      </w:r>
      <w:r>
        <w:tab/>
      </w:r>
      <w:r w:rsidR="004F1926">
        <w:t>Spring 2025</w:t>
      </w:r>
      <w:r w:rsidR="004F1926">
        <w:tab/>
      </w:r>
      <w:r w:rsidR="004F1926">
        <w:tab/>
        <w:t>HIST 2112</w:t>
      </w:r>
      <w:r w:rsidR="004F1926">
        <w:tab/>
        <w:t>United States since 1877</w:t>
      </w:r>
      <w:r w:rsidR="000350A5">
        <w:tab/>
      </w:r>
      <w:r w:rsidR="000350A5">
        <w:tab/>
        <w:t>84</w:t>
      </w:r>
    </w:p>
    <w:p w14:paraId="737365E6" w14:textId="597E52ED" w:rsidR="004F1926" w:rsidRDefault="004F1926" w:rsidP="004F1926">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tab/>
      </w:r>
      <w:r>
        <w:tab/>
        <w:t>Fall 2024</w:t>
      </w:r>
      <w:r>
        <w:tab/>
      </w:r>
      <w:r>
        <w:tab/>
        <w:t>HTS 2015</w:t>
      </w:r>
      <w:r>
        <w:tab/>
        <w:t>History of Sports in America</w:t>
      </w:r>
      <w:r>
        <w:tab/>
      </w:r>
      <w:r>
        <w:tab/>
        <w:t>27</w:t>
      </w:r>
    </w:p>
    <w:p w14:paraId="2D192BE8" w14:textId="77777777" w:rsidR="004F1926" w:rsidRDefault="004F1926" w:rsidP="004F1926">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tab/>
      </w:r>
      <w:r>
        <w:tab/>
        <w:t>Spring 2024</w:t>
      </w:r>
      <w:r>
        <w:tab/>
      </w:r>
      <w:r>
        <w:tab/>
        <w:t>HTS 3813</w:t>
      </w:r>
      <w:r>
        <w:tab/>
        <w:t>Boxing, Race, &amp; American Culture</w:t>
      </w:r>
      <w:r>
        <w:tab/>
        <w:t>15</w:t>
      </w:r>
    </w:p>
    <w:p w14:paraId="39B626CB" w14:textId="77777777" w:rsidR="004F1926" w:rsidRDefault="004F1926" w:rsidP="004F1926">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tab/>
      </w:r>
      <w:r>
        <w:tab/>
        <w:t>Spring 2024</w:t>
      </w:r>
      <w:r>
        <w:tab/>
      </w:r>
      <w:r>
        <w:tab/>
        <w:t>HIST 2112</w:t>
      </w:r>
      <w:r>
        <w:tab/>
        <w:t>United States since 1877</w:t>
      </w:r>
      <w:r>
        <w:tab/>
      </w:r>
      <w:r>
        <w:tab/>
        <w:t>69</w:t>
      </w:r>
      <w:r>
        <w:tab/>
      </w:r>
    </w:p>
    <w:p w14:paraId="1BFB067A" w14:textId="77777777" w:rsidR="004F1926" w:rsidRDefault="004F1926" w:rsidP="004F1926">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tab/>
      </w:r>
      <w:r>
        <w:tab/>
        <w:t>Fall 2023</w:t>
      </w:r>
      <w:r>
        <w:tab/>
      </w:r>
      <w:r>
        <w:tab/>
        <w:t>HTS 2015</w:t>
      </w:r>
      <w:r>
        <w:tab/>
        <w:t>History of Sports in America</w:t>
      </w:r>
      <w:r>
        <w:tab/>
      </w:r>
      <w:r>
        <w:tab/>
        <w:t>32</w:t>
      </w:r>
      <w:r>
        <w:tab/>
      </w:r>
    </w:p>
    <w:p w14:paraId="083429CD" w14:textId="77777777" w:rsidR="004F1926" w:rsidRDefault="004F1926" w:rsidP="004F1926">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lastRenderedPageBreak/>
        <w:tab/>
      </w:r>
      <w:r>
        <w:tab/>
        <w:t>Summer 2023</w:t>
      </w:r>
      <w:r>
        <w:tab/>
      </w:r>
      <w:r>
        <w:tab/>
        <w:t>HTS 2015</w:t>
      </w:r>
      <w:r>
        <w:tab/>
        <w:t>History of Sports in America</w:t>
      </w:r>
      <w:r>
        <w:tab/>
      </w:r>
      <w:r>
        <w:tab/>
        <w:t>89**</w:t>
      </w:r>
      <w:r>
        <w:tab/>
      </w:r>
      <w:r>
        <w:tab/>
      </w:r>
    </w:p>
    <w:p w14:paraId="543448C8" w14:textId="77777777" w:rsidR="004F1926" w:rsidRDefault="004F1926" w:rsidP="004F1926">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tab/>
      </w:r>
      <w:r>
        <w:tab/>
        <w:t>Spring 2023</w:t>
      </w:r>
      <w:r>
        <w:tab/>
      </w:r>
      <w:r>
        <w:tab/>
        <w:t>HIST 2112</w:t>
      </w:r>
      <w:r>
        <w:tab/>
        <w:t>United States since 1877</w:t>
      </w:r>
      <w:r>
        <w:tab/>
      </w:r>
      <w:r>
        <w:tab/>
        <w:t>136</w:t>
      </w:r>
    </w:p>
    <w:p w14:paraId="74D8FA0B" w14:textId="77777777" w:rsidR="004F1926" w:rsidRDefault="004F1926" w:rsidP="004F1926">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tab/>
      </w:r>
      <w:r>
        <w:tab/>
        <w:t>Summer 2022</w:t>
      </w:r>
      <w:r>
        <w:tab/>
      </w:r>
      <w:r>
        <w:tab/>
        <w:t>HTS 2015</w:t>
      </w:r>
      <w:r>
        <w:tab/>
        <w:t>History of Sports in America</w:t>
      </w:r>
      <w:r>
        <w:tab/>
      </w:r>
      <w:r>
        <w:tab/>
        <w:t>80**</w:t>
      </w:r>
    </w:p>
    <w:p w14:paraId="42FD6C96" w14:textId="77777777" w:rsidR="004F1926" w:rsidRDefault="004F1926" w:rsidP="004F1926">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tab/>
      </w:r>
      <w:r>
        <w:tab/>
        <w:t>Spring 2022</w:t>
      </w:r>
      <w:r>
        <w:tab/>
      </w:r>
      <w:r>
        <w:tab/>
        <w:t>HIST 2112</w:t>
      </w:r>
      <w:r>
        <w:tab/>
        <w:t>United States since 1877</w:t>
      </w:r>
      <w:r>
        <w:tab/>
      </w:r>
      <w:r>
        <w:tab/>
        <w:t>160</w:t>
      </w:r>
    </w:p>
    <w:p w14:paraId="0F3B823F" w14:textId="77777777" w:rsidR="004F1926" w:rsidRDefault="004F1926" w:rsidP="004F1926">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tab/>
      </w:r>
      <w:r>
        <w:tab/>
        <w:t>Fall 2021</w:t>
      </w:r>
      <w:r>
        <w:tab/>
      </w:r>
      <w:r>
        <w:tab/>
        <w:t>HTS 2015</w:t>
      </w:r>
      <w:r>
        <w:tab/>
        <w:t>History of Sports in America</w:t>
      </w:r>
      <w:r>
        <w:tab/>
      </w:r>
      <w:r>
        <w:tab/>
        <w:t>98**</w:t>
      </w:r>
    </w:p>
    <w:p w14:paraId="790076DC" w14:textId="77777777" w:rsidR="004F1926" w:rsidRDefault="004F1926" w:rsidP="004F1926">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tab/>
      </w:r>
      <w:r>
        <w:tab/>
        <w:t>Summer 2021</w:t>
      </w:r>
      <w:r>
        <w:tab/>
      </w:r>
      <w:r>
        <w:tab/>
        <w:t>HTS 2015</w:t>
      </w:r>
      <w:r>
        <w:tab/>
        <w:t>History of Sports in America</w:t>
      </w:r>
      <w:r>
        <w:tab/>
      </w:r>
      <w:r>
        <w:tab/>
        <w:t>77**</w:t>
      </w:r>
    </w:p>
    <w:p w14:paraId="21DCDD2B" w14:textId="77777777" w:rsidR="004F1926" w:rsidRDefault="004F1926" w:rsidP="004F1926">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tab/>
      </w:r>
      <w:r>
        <w:tab/>
        <w:t>Spring 2021</w:t>
      </w:r>
      <w:r>
        <w:tab/>
      </w:r>
      <w:r>
        <w:tab/>
        <w:t>HTS 2015</w:t>
      </w:r>
      <w:r>
        <w:tab/>
        <w:t>History of Sports in America</w:t>
      </w:r>
      <w:r>
        <w:tab/>
      </w:r>
      <w:r>
        <w:tab/>
        <w:t>100**</w:t>
      </w:r>
    </w:p>
    <w:p w14:paraId="311D8F37" w14:textId="77777777" w:rsidR="004F1926" w:rsidRDefault="004F1926" w:rsidP="004F1926">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tab/>
      </w:r>
      <w:r>
        <w:tab/>
        <w:t>Fall 2020</w:t>
      </w:r>
      <w:r>
        <w:tab/>
      </w:r>
      <w:r>
        <w:tab/>
        <w:t>HIST 2112</w:t>
      </w:r>
      <w:r>
        <w:tab/>
        <w:t>United States since 1877</w:t>
      </w:r>
      <w:r>
        <w:tab/>
      </w:r>
      <w:r>
        <w:tab/>
        <w:t>187**</w:t>
      </w:r>
    </w:p>
    <w:p w14:paraId="560C0D97" w14:textId="77777777" w:rsidR="004F1926" w:rsidRDefault="004F1926" w:rsidP="004F1926">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tab/>
      </w:r>
      <w:r>
        <w:tab/>
        <w:t>Fall 2020</w:t>
      </w:r>
      <w:r>
        <w:tab/>
      </w:r>
      <w:r>
        <w:tab/>
        <w:t>HTS 2015</w:t>
      </w:r>
      <w:r>
        <w:tab/>
        <w:t>History of Sports in America</w:t>
      </w:r>
      <w:r>
        <w:tab/>
      </w:r>
      <w:r>
        <w:tab/>
        <w:t>98**</w:t>
      </w:r>
    </w:p>
    <w:p w14:paraId="2772472D" w14:textId="77777777" w:rsidR="004F1926" w:rsidRDefault="004F1926" w:rsidP="004F1926">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tab/>
      </w:r>
      <w:r>
        <w:tab/>
        <w:t>Spring 2020</w:t>
      </w:r>
      <w:r>
        <w:tab/>
      </w:r>
      <w:r>
        <w:tab/>
        <w:t>HTS 8803</w:t>
      </w:r>
      <w:r>
        <w:tab/>
        <w:t>Sports in American History</w:t>
      </w:r>
      <w:r>
        <w:tab/>
      </w:r>
      <w:r>
        <w:tab/>
        <w:t>8</w:t>
      </w:r>
    </w:p>
    <w:p w14:paraId="662163B6" w14:textId="77777777" w:rsidR="004F1926" w:rsidRDefault="004F1926" w:rsidP="004F1926">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tab/>
      </w:r>
      <w:r>
        <w:tab/>
        <w:t>Fall 2019</w:t>
      </w:r>
      <w:r>
        <w:tab/>
      </w:r>
      <w:r>
        <w:tab/>
        <w:t>HTS 2015</w:t>
      </w:r>
      <w:r>
        <w:tab/>
        <w:t>History of Sports in America</w:t>
      </w:r>
      <w:r>
        <w:tab/>
      </w:r>
      <w:r>
        <w:tab/>
        <w:t>90</w:t>
      </w:r>
    </w:p>
    <w:p w14:paraId="29FB1935" w14:textId="77777777" w:rsidR="004F1926" w:rsidRDefault="004F1926" w:rsidP="004F1926">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tab/>
      </w:r>
      <w:r>
        <w:tab/>
        <w:t>Fall 2018</w:t>
      </w:r>
      <w:r>
        <w:tab/>
      </w:r>
      <w:r>
        <w:tab/>
        <w:t xml:space="preserve">HIST 2112 </w:t>
      </w:r>
      <w:r>
        <w:tab/>
        <w:t>United States since 1877</w:t>
      </w:r>
      <w:r>
        <w:tab/>
      </w:r>
      <w:r>
        <w:tab/>
        <w:t>178</w:t>
      </w:r>
    </w:p>
    <w:p w14:paraId="2102C2CC" w14:textId="77777777" w:rsidR="004F1926" w:rsidRDefault="004F1926" w:rsidP="004F1926">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tab/>
      </w:r>
      <w:r>
        <w:tab/>
        <w:t>Fall 2018</w:t>
      </w:r>
      <w:r>
        <w:tab/>
      </w:r>
      <w:r>
        <w:tab/>
        <w:t>HTS 2015</w:t>
      </w:r>
      <w:r>
        <w:tab/>
        <w:t>History of Sports in America</w:t>
      </w:r>
      <w:r>
        <w:tab/>
      </w:r>
      <w:r>
        <w:tab/>
        <w:t>100</w:t>
      </w:r>
    </w:p>
    <w:p w14:paraId="01F7DCF6" w14:textId="77777777" w:rsidR="004F1926" w:rsidRDefault="004F1926" w:rsidP="004F1926">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tab/>
      </w:r>
      <w:r>
        <w:tab/>
        <w:t>Spring 2018</w:t>
      </w:r>
      <w:r>
        <w:tab/>
      </w:r>
      <w:r>
        <w:tab/>
        <w:t>HTS 4001</w:t>
      </w:r>
      <w:r>
        <w:tab/>
        <w:t>Seminar: Sports &amp; Black Freedom</w:t>
      </w:r>
      <w:r>
        <w:tab/>
        <w:t>5</w:t>
      </w:r>
    </w:p>
    <w:p w14:paraId="1CE47C79" w14:textId="77777777" w:rsidR="004F1926" w:rsidRDefault="004F1926" w:rsidP="004F1926">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tab/>
      </w:r>
      <w:r>
        <w:tab/>
        <w:t>Fall 2017</w:t>
      </w:r>
      <w:r>
        <w:tab/>
      </w:r>
      <w:r>
        <w:tab/>
        <w:t>HIST 2112</w:t>
      </w:r>
      <w:r>
        <w:tab/>
        <w:t>United States since 1877</w:t>
      </w:r>
      <w:r>
        <w:tab/>
      </w:r>
      <w:r>
        <w:tab/>
        <w:t>174</w:t>
      </w:r>
    </w:p>
    <w:p w14:paraId="0487DCCB" w14:textId="77777777" w:rsidR="004F1926" w:rsidRDefault="004F1926" w:rsidP="004F1926">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tab/>
      </w:r>
      <w:r>
        <w:tab/>
        <w:t>Fall 2017</w:t>
      </w:r>
      <w:r>
        <w:tab/>
      </w:r>
      <w:r>
        <w:tab/>
        <w:t>HTS 2015</w:t>
      </w:r>
      <w:r>
        <w:tab/>
        <w:t>History of Sports in America</w:t>
      </w:r>
      <w:r>
        <w:tab/>
      </w:r>
      <w:r>
        <w:tab/>
        <w:t>98</w:t>
      </w:r>
    </w:p>
    <w:p w14:paraId="6B2E1004" w14:textId="77777777" w:rsidR="004F1926" w:rsidRDefault="004F1926" w:rsidP="004F1926">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tab/>
      </w:r>
      <w:r>
        <w:tab/>
        <w:t>Fall 2016</w:t>
      </w:r>
      <w:r>
        <w:tab/>
      </w:r>
      <w:r>
        <w:tab/>
        <w:t>HIST 2112</w:t>
      </w:r>
      <w:r>
        <w:tab/>
        <w:t>United States since 1877</w:t>
      </w:r>
      <w:r>
        <w:tab/>
      </w:r>
      <w:r>
        <w:tab/>
        <w:t>176</w:t>
      </w:r>
    </w:p>
    <w:p w14:paraId="6129531A" w14:textId="77777777" w:rsidR="004F1926" w:rsidRDefault="004F1926" w:rsidP="004F1926">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tab/>
      </w:r>
      <w:r>
        <w:tab/>
        <w:t>Fall 2016</w:t>
      </w:r>
      <w:r>
        <w:tab/>
      </w:r>
      <w:r>
        <w:tab/>
        <w:t>HTS 2015</w:t>
      </w:r>
      <w:r>
        <w:tab/>
        <w:t>History of Sports in America</w:t>
      </w:r>
      <w:r>
        <w:tab/>
      </w:r>
      <w:r>
        <w:tab/>
        <w:t>73</w:t>
      </w:r>
    </w:p>
    <w:p w14:paraId="0965EAC9" w14:textId="77777777" w:rsidR="004F1926" w:rsidRDefault="004F1926" w:rsidP="004F1926">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tab/>
      </w:r>
      <w:r>
        <w:tab/>
        <w:t>Spring 2016</w:t>
      </w:r>
      <w:r>
        <w:tab/>
      </w:r>
      <w:r>
        <w:tab/>
        <w:t>HTS 3083</w:t>
      </w:r>
      <w:r>
        <w:tab/>
        <w:t>Boxing, Race, &amp; American Culture</w:t>
      </w:r>
      <w:r>
        <w:tab/>
        <w:t>26</w:t>
      </w:r>
    </w:p>
    <w:p w14:paraId="25ECC86F" w14:textId="77777777" w:rsidR="004F1926" w:rsidRPr="00FC73E8" w:rsidRDefault="004F1926" w:rsidP="004F1926">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tab/>
      </w:r>
      <w:r>
        <w:tab/>
      </w:r>
      <w:r w:rsidRPr="00FC73E8">
        <w:t>Fall 2015</w:t>
      </w:r>
      <w:r w:rsidRPr="00FC73E8">
        <w:tab/>
      </w:r>
      <w:r w:rsidRPr="00FC73E8">
        <w:tab/>
        <w:t>HTS 2015</w:t>
      </w:r>
      <w:r w:rsidRPr="00FC73E8">
        <w:tab/>
        <w:t>History of Sports in America</w:t>
      </w:r>
      <w:r>
        <w:tab/>
      </w:r>
      <w:r>
        <w:tab/>
        <w:t>92</w:t>
      </w:r>
      <w:r>
        <w:tab/>
      </w:r>
      <w:r>
        <w:tab/>
      </w:r>
    </w:p>
    <w:p w14:paraId="07D212A2" w14:textId="77777777" w:rsidR="004F1926" w:rsidRDefault="004F1926" w:rsidP="004F1926">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rsidRPr="00FC73E8">
        <w:tab/>
      </w:r>
      <w:r w:rsidRPr="00FC73E8">
        <w:tab/>
        <w:t>Fall 2015</w:t>
      </w:r>
      <w:r w:rsidRPr="00FC73E8">
        <w:tab/>
      </w:r>
      <w:r w:rsidRPr="00FC73E8">
        <w:tab/>
        <w:t>HIST 2112</w:t>
      </w:r>
      <w:r w:rsidRPr="00FC73E8">
        <w:tab/>
        <w:t>United States since 1877</w:t>
      </w:r>
      <w:r>
        <w:tab/>
      </w:r>
      <w:r>
        <w:tab/>
        <w:t>175</w:t>
      </w:r>
    </w:p>
    <w:p w14:paraId="21218F32" w14:textId="77777777" w:rsidR="004F1926" w:rsidRDefault="004F1926" w:rsidP="004F1926">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tab/>
      </w:r>
      <w:r>
        <w:tab/>
        <w:t>Spring 2015</w:t>
      </w:r>
      <w:r>
        <w:tab/>
      </w:r>
      <w:r>
        <w:tab/>
        <w:t>HTS 2015</w:t>
      </w:r>
      <w:r>
        <w:tab/>
        <w:t>History of Sports in America</w:t>
      </w:r>
      <w:r>
        <w:tab/>
      </w:r>
      <w:r>
        <w:tab/>
        <w:t>99</w:t>
      </w:r>
    </w:p>
    <w:p w14:paraId="1F7F2970" w14:textId="77777777" w:rsidR="004F1926" w:rsidRDefault="004F1926" w:rsidP="004F1926">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tab/>
      </w:r>
      <w:r>
        <w:tab/>
        <w:t>Spring 2015</w:t>
      </w:r>
      <w:r>
        <w:tab/>
      </w:r>
      <w:r>
        <w:tab/>
        <w:t>HIST 2112</w:t>
      </w:r>
      <w:r>
        <w:tab/>
        <w:t>United States since 1877</w:t>
      </w:r>
      <w:r>
        <w:tab/>
      </w:r>
      <w:r>
        <w:tab/>
        <w:t>151</w:t>
      </w:r>
    </w:p>
    <w:p w14:paraId="6C6570F9" w14:textId="77777777" w:rsidR="004F1926" w:rsidRDefault="004F1926" w:rsidP="004F1926">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tab/>
      </w:r>
      <w:r>
        <w:tab/>
        <w:t>Fall 2014</w:t>
      </w:r>
      <w:r>
        <w:tab/>
      </w:r>
      <w:r>
        <w:tab/>
        <w:t>HTS 4001</w:t>
      </w:r>
      <w:r>
        <w:tab/>
        <w:t>Seminar: Sports and Modern America</w:t>
      </w:r>
      <w:r>
        <w:tab/>
        <w:t>14</w:t>
      </w:r>
    </w:p>
    <w:p w14:paraId="0AABDEA5" w14:textId="77777777" w:rsidR="004F1926" w:rsidRDefault="004F1926" w:rsidP="004F1926">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tab/>
      </w:r>
      <w:r>
        <w:tab/>
        <w:t>Summer 2014</w:t>
      </w:r>
      <w:r>
        <w:tab/>
      </w:r>
      <w:r>
        <w:tab/>
        <w:t>HIST 2112</w:t>
      </w:r>
      <w:r>
        <w:tab/>
        <w:t>United States since 1877</w:t>
      </w:r>
      <w:r>
        <w:tab/>
      </w:r>
      <w:r>
        <w:tab/>
        <w:t>46</w:t>
      </w:r>
    </w:p>
    <w:p w14:paraId="7E891FDA" w14:textId="77777777" w:rsidR="004F1926" w:rsidRDefault="004F1926" w:rsidP="004F1926">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tab/>
      </w:r>
      <w:r>
        <w:tab/>
        <w:t>Spring 2014</w:t>
      </w:r>
      <w:r>
        <w:tab/>
      </w:r>
      <w:r>
        <w:tab/>
        <w:t>HTS 2813</w:t>
      </w:r>
      <w:r>
        <w:tab/>
      </w:r>
      <w:r w:rsidRPr="00E70AD4">
        <w:t>History of Sports in America</w:t>
      </w:r>
      <w:r>
        <w:tab/>
      </w:r>
      <w:r>
        <w:tab/>
        <w:t>99</w:t>
      </w:r>
    </w:p>
    <w:p w14:paraId="6D97EC13" w14:textId="77777777" w:rsidR="004F1926" w:rsidRDefault="004F1926" w:rsidP="004F1926">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tab/>
      </w:r>
      <w:r>
        <w:tab/>
        <w:t>Spring 2014</w:t>
      </w:r>
      <w:r>
        <w:tab/>
      </w:r>
      <w:r>
        <w:tab/>
        <w:t>HIST 2112</w:t>
      </w:r>
      <w:r>
        <w:tab/>
        <w:t>United States since 1877</w:t>
      </w:r>
      <w:r>
        <w:tab/>
      </w:r>
      <w:r>
        <w:tab/>
        <w:t>162</w:t>
      </w:r>
    </w:p>
    <w:p w14:paraId="784874BC" w14:textId="77777777" w:rsidR="004F1926" w:rsidRDefault="004F1926" w:rsidP="004F1926">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tab/>
      </w:r>
      <w:r>
        <w:tab/>
        <w:t>Spring 2014</w:t>
      </w:r>
      <w:r>
        <w:tab/>
      </w:r>
      <w:r>
        <w:tab/>
        <w:t>HTS 8902</w:t>
      </w:r>
      <w:r>
        <w:tab/>
        <w:t xml:space="preserve">Independent Study </w:t>
      </w:r>
      <w:r>
        <w:tab/>
      </w:r>
      <w:r>
        <w:tab/>
      </w:r>
      <w:r>
        <w:tab/>
        <w:t>1</w:t>
      </w:r>
    </w:p>
    <w:p w14:paraId="0EB3366D" w14:textId="77777777" w:rsidR="004F1926" w:rsidRDefault="004F1926" w:rsidP="004F1926">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tab/>
      </w:r>
      <w:r>
        <w:tab/>
        <w:t>Fall 2013</w:t>
      </w:r>
      <w:r>
        <w:tab/>
      </w:r>
      <w:r>
        <w:tab/>
        <w:t>HTS 3823</w:t>
      </w:r>
      <w:r>
        <w:tab/>
        <w:t>Boxing, Race, &amp; American Culture</w:t>
      </w:r>
      <w:r>
        <w:tab/>
        <w:t>15</w:t>
      </w:r>
    </w:p>
    <w:p w14:paraId="0C3BBD41" w14:textId="77777777" w:rsidR="004F1926" w:rsidRDefault="004F1926" w:rsidP="004F1926">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tab/>
      </w:r>
      <w:r>
        <w:tab/>
        <w:t>Fall 2013</w:t>
      </w:r>
      <w:r>
        <w:tab/>
      </w:r>
      <w:r>
        <w:tab/>
        <w:t>HTS 4699</w:t>
      </w:r>
      <w:r>
        <w:tab/>
        <w:t>Independent Study</w:t>
      </w:r>
      <w:r>
        <w:tab/>
      </w:r>
      <w:r>
        <w:tab/>
      </w:r>
      <w:r>
        <w:tab/>
        <w:t>1</w:t>
      </w:r>
    </w:p>
    <w:p w14:paraId="6AD82F4B" w14:textId="77777777" w:rsidR="004F1926" w:rsidRDefault="004F1926" w:rsidP="004F1926">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tab/>
      </w:r>
      <w:r>
        <w:tab/>
        <w:t>Summer 2013</w:t>
      </w:r>
      <w:r>
        <w:tab/>
      </w:r>
      <w:r>
        <w:tab/>
        <w:t>HIST 2112</w:t>
      </w:r>
      <w:r>
        <w:tab/>
        <w:t>United States since 1877</w:t>
      </w:r>
      <w:r>
        <w:tab/>
      </w:r>
      <w:r>
        <w:tab/>
        <w:t>32</w:t>
      </w:r>
    </w:p>
    <w:p w14:paraId="029B316F" w14:textId="77777777" w:rsidR="004F1926" w:rsidRDefault="004F1926" w:rsidP="004F1926">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tab/>
      </w:r>
      <w:r>
        <w:tab/>
        <w:t>Spring 2013</w:t>
      </w:r>
      <w:r>
        <w:tab/>
      </w:r>
      <w:r>
        <w:tab/>
        <w:t>HTS 2813</w:t>
      </w:r>
      <w:r>
        <w:tab/>
        <w:t xml:space="preserve">History of Sports in America </w:t>
      </w:r>
      <w:r>
        <w:tab/>
      </w:r>
      <w:r>
        <w:tab/>
        <w:t>98</w:t>
      </w:r>
    </w:p>
    <w:p w14:paraId="16C41311" w14:textId="77777777" w:rsidR="004F1926" w:rsidRDefault="004F1926" w:rsidP="004F1926">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tab/>
      </w:r>
      <w:r>
        <w:tab/>
        <w:t>Spring 2013</w:t>
      </w:r>
      <w:r>
        <w:tab/>
      </w:r>
      <w:r>
        <w:tab/>
        <w:t>HTS 3823</w:t>
      </w:r>
      <w:r>
        <w:tab/>
        <w:t>Foundations of Sports Studies</w:t>
      </w:r>
      <w:r>
        <w:tab/>
      </w:r>
      <w:r>
        <w:tab/>
        <w:t>17</w:t>
      </w:r>
    </w:p>
    <w:p w14:paraId="5BA18BDD" w14:textId="7B1C3F4D" w:rsidR="00472E58" w:rsidRDefault="00472E58" w:rsidP="004F1926">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p>
    <w:p w14:paraId="657DC667" w14:textId="77777777" w:rsidR="0063131E" w:rsidRDefault="0063131E" w:rsidP="0063131E">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tab/>
      </w:r>
      <w:r>
        <w:tab/>
        <w:t>**Indicates course taught remotely online</w:t>
      </w:r>
    </w:p>
    <w:p w14:paraId="0C59372B" w14:textId="2531451F" w:rsidR="002710C0" w:rsidRDefault="002710C0" w:rsidP="00313085">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p>
    <w:p w14:paraId="3B637692" w14:textId="77777777" w:rsidR="0063131E" w:rsidRPr="00B65BA0" w:rsidRDefault="0063131E" w:rsidP="00313085">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p>
    <w:p w14:paraId="7A355D46" w14:textId="77777777" w:rsidR="00313085" w:rsidRPr="005373CB" w:rsidRDefault="00313085" w:rsidP="00313085">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hanging="810"/>
        <w:rPr>
          <w:b/>
          <w:bCs/>
          <w:smallCaps/>
        </w:rPr>
      </w:pPr>
      <w:r w:rsidRPr="00B65BA0">
        <w:rPr>
          <w:b/>
          <w:bCs/>
          <w:smallCaps/>
        </w:rPr>
        <w:tab/>
        <w:t>B.</w:t>
      </w:r>
      <w:r w:rsidRPr="00B65BA0">
        <w:rPr>
          <w:b/>
          <w:bCs/>
          <w:smallCaps/>
        </w:rPr>
        <w:tab/>
        <w:t>Individual Student Guidance</w:t>
      </w:r>
    </w:p>
    <w:p w14:paraId="2F55DABE" w14:textId="77777777" w:rsidR="00313085" w:rsidRDefault="00313085" w:rsidP="002710C0">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p>
    <w:p w14:paraId="0BB57FFF" w14:textId="476D63DA" w:rsidR="00313085" w:rsidRDefault="00313085" w:rsidP="00313085">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rPr>
          <w:b/>
        </w:rPr>
      </w:pPr>
      <w:r>
        <w:rPr>
          <w:b/>
        </w:rPr>
        <w:t>B</w:t>
      </w:r>
      <w:r w:rsidR="00A5489B">
        <w:rPr>
          <w:b/>
        </w:rPr>
        <w:t>1</w:t>
      </w:r>
      <w:r w:rsidRPr="005373CB">
        <w:rPr>
          <w:b/>
        </w:rPr>
        <w:t xml:space="preserve">. </w:t>
      </w:r>
      <w:r>
        <w:rPr>
          <w:b/>
        </w:rPr>
        <w:t>Ph.D. Students</w:t>
      </w:r>
      <w:r w:rsidR="00560445">
        <w:rPr>
          <w:b/>
        </w:rPr>
        <w:t xml:space="preserve"> – Adviser/Committee Chair</w:t>
      </w:r>
    </w:p>
    <w:p w14:paraId="61D72DAA" w14:textId="11D028A8" w:rsidR="002710C0" w:rsidRDefault="00DB4309" w:rsidP="00313085">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r>
        <w:t>Declan Abernethy</w:t>
      </w:r>
      <w:r w:rsidR="00560445">
        <w:t>, “</w:t>
      </w:r>
      <w:r w:rsidR="00560445">
        <w:rPr>
          <w:rStyle w:val="markjg12tnord"/>
        </w:rPr>
        <w:t>Grass</w:t>
      </w:r>
      <w:r w:rsidR="00560445">
        <w:t xml:space="preserve"> </w:t>
      </w:r>
      <w:r w:rsidR="00560445">
        <w:rPr>
          <w:rStyle w:val="markhpy8wj0x7"/>
        </w:rPr>
        <w:t>Ceiling</w:t>
      </w:r>
      <w:r w:rsidR="00560445">
        <w:t>: The United States Women's National Soccer Team and the Fight for Equal Pay,” dissertation successfully defended, April 23, 2025</w:t>
      </w:r>
    </w:p>
    <w:p w14:paraId="6E5739C7" w14:textId="77777777" w:rsidR="00EC7633" w:rsidRDefault="00EC7633" w:rsidP="00313085">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p>
    <w:p w14:paraId="2E828372" w14:textId="3D23E9BD" w:rsidR="00DB4309" w:rsidRPr="002710C0" w:rsidRDefault="00DB4309" w:rsidP="00313085">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r>
        <w:t>Eric Steagall</w:t>
      </w:r>
      <w:r w:rsidR="00560445">
        <w:t xml:space="preserve">, “The Last Amateur: Bobby Jones and Golf in the 1920s,” dissertation </w:t>
      </w:r>
      <w:r w:rsidR="00EC7633">
        <w:t xml:space="preserve">successfully July </w:t>
      </w:r>
      <w:r w:rsidR="00560445">
        <w:t>8, 2025</w:t>
      </w:r>
    </w:p>
    <w:p w14:paraId="4CFC0C5D" w14:textId="77777777" w:rsidR="00313085" w:rsidRDefault="00313085" w:rsidP="00313085">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r>
        <w:rPr>
          <w:b/>
        </w:rPr>
        <w:t>B</w:t>
      </w:r>
      <w:r w:rsidR="00A5489B">
        <w:rPr>
          <w:b/>
        </w:rPr>
        <w:t>2</w:t>
      </w:r>
      <w:r w:rsidRPr="005373CB">
        <w:rPr>
          <w:b/>
        </w:rPr>
        <w:t xml:space="preserve">. </w:t>
      </w:r>
      <w:r>
        <w:rPr>
          <w:b/>
        </w:rPr>
        <w:t>M.S. Students</w:t>
      </w:r>
      <w:r>
        <w:t xml:space="preserve"> (Indicate thesis option for each student)</w:t>
      </w:r>
    </w:p>
    <w:p w14:paraId="6E1966E0" w14:textId="64FAF380" w:rsidR="002710C0" w:rsidRPr="002710C0" w:rsidRDefault="008D5879" w:rsidP="00313085">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r>
        <w:t>Eric Steagall, “The Spirit of Atlanta: Bobby Jones, Golf, and the New South, 1919-1930,” Completed Spring 2021</w:t>
      </w:r>
    </w:p>
    <w:p w14:paraId="7C73247F" w14:textId="77777777" w:rsidR="00313085" w:rsidRDefault="00313085" w:rsidP="00313085">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r>
        <w:rPr>
          <w:b/>
        </w:rPr>
        <w:lastRenderedPageBreak/>
        <w:t>B</w:t>
      </w:r>
      <w:r w:rsidR="00A5489B">
        <w:rPr>
          <w:b/>
        </w:rPr>
        <w:t>3</w:t>
      </w:r>
      <w:r w:rsidRPr="005373CB">
        <w:rPr>
          <w:b/>
        </w:rPr>
        <w:t xml:space="preserve">. </w:t>
      </w:r>
      <w:r>
        <w:rPr>
          <w:b/>
        </w:rPr>
        <w:t>Undergraduate Students</w:t>
      </w:r>
    </w:p>
    <w:p w14:paraId="2DD904DC" w14:textId="19547AA2" w:rsidR="002710C0" w:rsidRPr="002710C0" w:rsidRDefault="00611021" w:rsidP="00313085">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r>
        <w:t>No Data</w:t>
      </w:r>
    </w:p>
    <w:p w14:paraId="73C660F3" w14:textId="5F9DEC52" w:rsidR="00153DA8" w:rsidRDefault="00313085" w:rsidP="00FE78F7">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06"/>
        <w:contextualSpacing/>
        <w:rPr>
          <w:b/>
        </w:rPr>
      </w:pPr>
      <w:r>
        <w:rPr>
          <w:b/>
        </w:rPr>
        <w:t>B</w:t>
      </w:r>
      <w:r w:rsidR="00A5489B">
        <w:rPr>
          <w:b/>
        </w:rPr>
        <w:t>4</w:t>
      </w:r>
      <w:r>
        <w:rPr>
          <w:b/>
        </w:rPr>
        <w:t xml:space="preserve">. Service on thesis or dissertation committees </w:t>
      </w:r>
    </w:p>
    <w:p w14:paraId="7A21C789" w14:textId="5363B6A2" w:rsidR="002710C0" w:rsidRPr="002710C0" w:rsidRDefault="00153DA8" w:rsidP="00FE78F7">
      <w:pPr>
        <w:ind w:left="806"/>
        <w:contextualSpacing/>
      </w:pPr>
      <w:r>
        <w:t>Andrew McGregor, PhD Dissertation Committee, Purdue University, July 2</w:t>
      </w:r>
      <w:r w:rsidR="000D5241">
        <w:t>017*</w:t>
      </w:r>
      <w:r>
        <w:t xml:space="preserve"> </w:t>
      </w:r>
    </w:p>
    <w:p w14:paraId="4B440337" w14:textId="77777777" w:rsidR="00745762" w:rsidRPr="005373CB" w:rsidRDefault="00745762" w:rsidP="00313085">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rPr>
          <w:b/>
        </w:rPr>
      </w:pPr>
      <w:r>
        <w:rPr>
          <w:b/>
        </w:rPr>
        <w:t>B</w:t>
      </w:r>
      <w:r w:rsidR="00A5489B">
        <w:rPr>
          <w:b/>
        </w:rPr>
        <w:t>5</w:t>
      </w:r>
      <w:r>
        <w:rPr>
          <w:b/>
        </w:rPr>
        <w:t xml:space="preserve">. Mentorship </w:t>
      </w:r>
      <w:r w:rsidR="00A5489B">
        <w:rPr>
          <w:b/>
        </w:rPr>
        <w:t xml:space="preserve">of postdoctoral fellows or </w:t>
      </w:r>
      <w:r>
        <w:rPr>
          <w:b/>
        </w:rPr>
        <w:t>visiting scholars</w:t>
      </w:r>
    </w:p>
    <w:p w14:paraId="0B3C248F" w14:textId="3CB95C4D" w:rsidR="00313085" w:rsidRDefault="00611021" w:rsidP="00313085">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tab/>
      </w:r>
      <w:r>
        <w:tab/>
        <w:t>No Data</w:t>
      </w:r>
    </w:p>
    <w:p w14:paraId="3DBDAD7F" w14:textId="77777777" w:rsidR="002710C0" w:rsidRPr="00B65BA0" w:rsidRDefault="002710C0" w:rsidP="00313085">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p>
    <w:p w14:paraId="1BA5AEBD" w14:textId="1E21C6C0" w:rsidR="00313085" w:rsidRDefault="00313085" w:rsidP="00FE78F7">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hanging="810"/>
        <w:rPr>
          <w:b/>
          <w:bCs/>
        </w:rPr>
      </w:pPr>
      <w:r w:rsidRPr="00B65BA0">
        <w:rPr>
          <w:b/>
          <w:bCs/>
          <w:smallCaps/>
        </w:rPr>
        <w:tab/>
      </w:r>
      <w:r>
        <w:rPr>
          <w:b/>
          <w:bCs/>
          <w:smallCaps/>
        </w:rPr>
        <w:t>C</w:t>
      </w:r>
      <w:r w:rsidRPr="00B65BA0">
        <w:rPr>
          <w:b/>
          <w:bCs/>
          <w:smallCaps/>
        </w:rPr>
        <w:t>.</w:t>
      </w:r>
      <w:r w:rsidRPr="00B65BA0">
        <w:rPr>
          <w:b/>
          <w:bCs/>
          <w:smallCaps/>
        </w:rPr>
        <w:tab/>
        <w:t>Other Teaching Activities</w:t>
      </w:r>
      <w:r w:rsidRPr="00B65BA0">
        <w:rPr>
          <w:b/>
          <w:bCs/>
        </w:rPr>
        <w:tab/>
      </w:r>
    </w:p>
    <w:p w14:paraId="3ACBC9AC" w14:textId="197FACFD" w:rsidR="00FD2648" w:rsidRDefault="00FD2648" w:rsidP="00313085">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b/>
          <w:bCs/>
        </w:rPr>
      </w:pPr>
      <w:r>
        <w:rPr>
          <w:b/>
          <w:bCs/>
        </w:rPr>
        <w:tab/>
      </w:r>
      <w:r>
        <w:rPr>
          <w:b/>
          <w:bCs/>
        </w:rPr>
        <w:tab/>
        <w:t xml:space="preserve">C1. Teaching Development </w:t>
      </w:r>
    </w:p>
    <w:p w14:paraId="521C2A18" w14:textId="5C64CE74" w:rsidR="00FD2648" w:rsidRPr="00A2797A" w:rsidRDefault="00FA3487" w:rsidP="00A2797A">
      <w:pPr>
        <w:pStyle w:val="ListParagraph"/>
        <w:spacing w:after="0" w:line="240" w:lineRule="auto"/>
      </w:pPr>
      <w:r>
        <w:t xml:space="preserve">Class of 1969 Teaching Fellow </w:t>
      </w:r>
      <w:r w:rsidRPr="00E70AD4">
        <w:t xml:space="preserve">CETL Teaching Seminar, </w:t>
      </w:r>
      <w:r>
        <w:t>Fall 2014</w:t>
      </w:r>
      <w:r w:rsidR="000D5241">
        <w:t>*</w:t>
      </w:r>
    </w:p>
    <w:p w14:paraId="6A79C497" w14:textId="77777777" w:rsidR="00313085" w:rsidRPr="007B5383" w:rsidRDefault="00313085" w:rsidP="00313085">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p>
    <w:p w14:paraId="5C77B73C" w14:textId="77777777" w:rsidR="00450F9A" w:rsidRPr="00B65BA0" w:rsidRDefault="00450F9A" w:rsidP="00450F9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smallCaps/>
        </w:rPr>
      </w:pPr>
      <w:r w:rsidRPr="00B65BA0">
        <w:rPr>
          <w:b/>
          <w:bCs/>
          <w:smallCaps/>
        </w:rPr>
        <w:t>V</w:t>
      </w:r>
      <w:r w:rsidR="00313085">
        <w:rPr>
          <w:b/>
          <w:bCs/>
          <w:smallCaps/>
        </w:rPr>
        <w:t>i</w:t>
      </w:r>
      <w:r w:rsidRPr="00B65BA0">
        <w:rPr>
          <w:b/>
          <w:bCs/>
          <w:smallCaps/>
        </w:rPr>
        <w:t>.</w:t>
      </w:r>
      <w:r w:rsidRPr="00B65BA0">
        <w:rPr>
          <w:b/>
          <w:bCs/>
          <w:smallCaps/>
        </w:rPr>
        <w:tab/>
        <w:t>Service</w:t>
      </w:r>
    </w:p>
    <w:p w14:paraId="77BD6597" w14:textId="77777777" w:rsidR="00450F9A" w:rsidRPr="00B65BA0" w:rsidRDefault="00450F9A" w:rsidP="00450F9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rPr>
          <w:smallCaps/>
        </w:rPr>
      </w:pPr>
    </w:p>
    <w:p w14:paraId="37EF482B" w14:textId="77777777" w:rsidR="00450F9A" w:rsidRPr="00B65BA0" w:rsidRDefault="00450F9A" w:rsidP="00450F9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rsidRPr="00B65BA0">
        <w:rPr>
          <w:smallCaps/>
        </w:rPr>
        <w:tab/>
      </w:r>
      <w:r w:rsidRPr="00B65BA0">
        <w:rPr>
          <w:b/>
          <w:bCs/>
          <w:smallCaps/>
        </w:rPr>
        <w:t>A.</w:t>
      </w:r>
      <w:r w:rsidRPr="00B65BA0">
        <w:rPr>
          <w:b/>
          <w:bCs/>
          <w:smallCaps/>
        </w:rPr>
        <w:tab/>
        <w:t>Professional Contributions</w:t>
      </w:r>
    </w:p>
    <w:p w14:paraId="2569E77F" w14:textId="302186DE" w:rsidR="00A2797A" w:rsidRPr="00F514DD" w:rsidRDefault="00A2797A" w:rsidP="00A2797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rPr>
          <w:b/>
        </w:rPr>
      </w:pPr>
      <w:r>
        <w:t xml:space="preserve"> </w:t>
      </w:r>
      <w:r w:rsidRPr="00A2797A">
        <w:rPr>
          <w:b/>
        </w:rPr>
        <w:t>A1.</w:t>
      </w:r>
      <w:r>
        <w:t xml:space="preserve"> </w:t>
      </w:r>
      <w:r w:rsidRPr="00F514DD">
        <w:rPr>
          <w:b/>
        </w:rPr>
        <w:t>Referee</w:t>
      </w:r>
    </w:p>
    <w:p w14:paraId="6AE2B585" w14:textId="225115BA" w:rsidR="00A2797A" w:rsidRDefault="00A2797A" w:rsidP="00A2797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pPr>
      <w:r>
        <w:t>University of Illinois Press</w:t>
      </w:r>
      <w:r w:rsidR="000D5241">
        <w:t>*</w:t>
      </w:r>
      <w:r>
        <w:t xml:space="preserve"> </w:t>
      </w:r>
    </w:p>
    <w:p w14:paraId="165AACF9" w14:textId="1BBB5564" w:rsidR="00A2797A" w:rsidRDefault="00A2797A" w:rsidP="00A2797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pPr>
      <w:r>
        <w:t>University Press of Kansas</w:t>
      </w:r>
      <w:r w:rsidR="000D5241">
        <w:t>*</w:t>
      </w:r>
    </w:p>
    <w:p w14:paraId="2FAA9776" w14:textId="7CC7A87A" w:rsidR="00A2797A" w:rsidRDefault="00A2797A" w:rsidP="00A2797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pPr>
      <w:r>
        <w:t>University of Georgia Press</w:t>
      </w:r>
      <w:r w:rsidR="000D5241">
        <w:t>*</w:t>
      </w:r>
    </w:p>
    <w:p w14:paraId="3E815CE3" w14:textId="129757A5" w:rsidR="00A2797A" w:rsidRDefault="00A2797A" w:rsidP="00A2797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pPr>
      <w:r>
        <w:t>University of Arkansas Press</w:t>
      </w:r>
      <w:r w:rsidR="000D5241">
        <w:t>*</w:t>
      </w:r>
    </w:p>
    <w:p w14:paraId="03D55433" w14:textId="530A0A37" w:rsidR="00A2797A" w:rsidRDefault="00A2797A" w:rsidP="00A2797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pPr>
      <w:r>
        <w:t>Wiley-Blackwell</w:t>
      </w:r>
      <w:r w:rsidR="000D5241">
        <w:t>*</w:t>
      </w:r>
    </w:p>
    <w:p w14:paraId="042C8482" w14:textId="3AE42660" w:rsidR="00504ADA" w:rsidRDefault="00504ADA" w:rsidP="00A2797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pPr>
      <w:r>
        <w:t>Bloomsbury Press*</w:t>
      </w:r>
    </w:p>
    <w:p w14:paraId="2A0BD2F0" w14:textId="4336BF70" w:rsidR="00A2797A" w:rsidRDefault="00A2797A" w:rsidP="00A2797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rPr>
          <w:i/>
        </w:rPr>
      </w:pPr>
      <w:r w:rsidRPr="00F514DD">
        <w:rPr>
          <w:i/>
        </w:rPr>
        <w:t>Michigan Historical Review</w:t>
      </w:r>
      <w:r w:rsidR="000D5241">
        <w:rPr>
          <w:i/>
        </w:rPr>
        <w:t>*</w:t>
      </w:r>
      <w:r w:rsidRPr="00F514DD">
        <w:rPr>
          <w:i/>
        </w:rPr>
        <w:t xml:space="preserve"> </w:t>
      </w:r>
    </w:p>
    <w:p w14:paraId="22A813B0" w14:textId="265B1543" w:rsidR="00A2797A" w:rsidRDefault="00A2797A" w:rsidP="00A2797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rPr>
          <w:i/>
        </w:rPr>
      </w:pPr>
      <w:r>
        <w:rPr>
          <w:i/>
        </w:rPr>
        <w:t>International Journal of the History of Sport</w:t>
      </w:r>
      <w:r w:rsidR="000D5241">
        <w:rPr>
          <w:i/>
        </w:rPr>
        <w:t>*</w:t>
      </w:r>
    </w:p>
    <w:p w14:paraId="319DACA4" w14:textId="07BAB9F8" w:rsidR="00367615" w:rsidRDefault="00367615" w:rsidP="00A2797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rPr>
          <w:i/>
        </w:rPr>
      </w:pPr>
      <w:r>
        <w:rPr>
          <w:i/>
        </w:rPr>
        <w:t>Journal of Sport History*</w:t>
      </w:r>
    </w:p>
    <w:p w14:paraId="64348A0C" w14:textId="4EA0D16A" w:rsidR="00593324" w:rsidRPr="00F514DD" w:rsidRDefault="00593324" w:rsidP="00A2797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720"/>
        <w:rPr>
          <w:i/>
        </w:rPr>
      </w:pPr>
      <w:r>
        <w:rPr>
          <w:i/>
        </w:rPr>
        <w:t>Journal of African American History*</w:t>
      </w:r>
    </w:p>
    <w:p w14:paraId="43CB68BB" w14:textId="33141B59" w:rsidR="00FD2648" w:rsidRPr="00B65BA0" w:rsidRDefault="00FD2648" w:rsidP="00450F9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p>
    <w:p w14:paraId="09D31C8C" w14:textId="43B66E78" w:rsidR="00450F9A" w:rsidRPr="00B65BA0" w:rsidRDefault="00450F9A" w:rsidP="00FD2648">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hanging="810"/>
      </w:pPr>
      <w:r w:rsidRPr="00B65BA0">
        <w:rPr>
          <w:smallCaps/>
        </w:rPr>
        <w:tab/>
      </w:r>
      <w:r w:rsidRPr="00B65BA0">
        <w:rPr>
          <w:b/>
          <w:bCs/>
          <w:smallCaps/>
        </w:rPr>
        <w:t xml:space="preserve">B. </w:t>
      </w:r>
      <w:r w:rsidRPr="00B65BA0">
        <w:rPr>
          <w:b/>
          <w:bCs/>
          <w:smallCaps/>
        </w:rPr>
        <w:tab/>
      </w:r>
      <w:r>
        <w:rPr>
          <w:b/>
          <w:bCs/>
          <w:smallCaps/>
        </w:rPr>
        <w:t>Public</w:t>
      </w:r>
      <w:r w:rsidRPr="00B65BA0">
        <w:rPr>
          <w:b/>
          <w:bCs/>
          <w:smallCaps/>
        </w:rPr>
        <w:t xml:space="preserve"> </w:t>
      </w:r>
      <w:r w:rsidR="00A5489B">
        <w:rPr>
          <w:b/>
          <w:bCs/>
          <w:smallCaps/>
        </w:rPr>
        <w:t xml:space="preserve">and Community </w:t>
      </w:r>
      <w:r>
        <w:rPr>
          <w:b/>
          <w:bCs/>
          <w:smallCaps/>
        </w:rPr>
        <w:t>Service</w:t>
      </w:r>
    </w:p>
    <w:p w14:paraId="02FACA61" w14:textId="7CB34589" w:rsidR="00450F9A" w:rsidRDefault="00450F9A" w:rsidP="00450F9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pPr>
    </w:p>
    <w:p w14:paraId="047FA38A" w14:textId="4D82CFF6" w:rsidR="00727F6F" w:rsidRPr="00727F6F" w:rsidRDefault="00727F6F" w:rsidP="00450F9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ind w:left="810"/>
        <w:rPr>
          <w:b/>
        </w:rPr>
      </w:pPr>
      <w:r w:rsidRPr="00727F6F">
        <w:rPr>
          <w:b/>
        </w:rPr>
        <w:t>B1. Media</w:t>
      </w:r>
    </w:p>
    <w:p w14:paraId="1586B59D" w14:textId="77777777" w:rsidR="004A28D4" w:rsidRDefault="004A28D4" w:rsidP="004A28D4">
      <w:pPr>
        <w:rPr>
          <w:b/>
        </w:rPr>
      </w:pPr>
    </w:p>
    <w:p w14:paraId="77ED8E6E" w14:textId="5A130987" w:rsidR="004A28D4" w:rsidRDefault="004A28D4" w:rsidP="004A28D4">
      <w:pPr>
        <w:ind w:left="720"/>
      </w:pPr>
      <w:r w:rsidRPr="004A28D4">
        <w:rPr>
          <w:bCs/>
        </w:rPr>
        <w:t>During my career at Georgia Tech</w:t>
      </w:r>
      <w:r>
        <w:rPr>
          <w:b/>
        </w:rPr>
        <w:t xml:space="preserve">, </w:t>
      </w:r>
      <w:r>
        <w:t xml:space="preserve">journalists from numerous news organizations have interviewed me, including ESPN, New York Times, Boston Globe, Atlanta Journal-Constitution, Associated Press, </w:t>
      </w:r>
      <w:r w:rsidR="00DF3F12">
        <w:t xml:space="preserve">Axios, </w:t>
      </w:r>
      <w:r>
        <w:t xml:space="preserve">Bloomberg, National Public Radio, Canadian Broadcasting Corporation, Christian Science Monitor, The Nation, WNYC, among others. </w:t>
      </w:r>
    </w:p>
    <w:p w14:paraId="498AFE47" w14:textId="535F58B0" w:rsidR="001313CE" w:rsidRDefault="001313CE" w:rsidP="001313CE">
      <w:pPr>
        <w:ind w:left="720"/>
      </w:pPr>
      <w:r>
        <w:t xml:space="preserve">My writing has appeared in the </w:t>
      </w:r>
      <w:r>
        <w:rPr>
          <w:rStyle w:val="Emphasis"/>
        </w:rPr>
        <w:t>Wall Street Journal</w:t>
      </w:r>
      <w:r>
        <w:t xml:space="preserve">, </w:t>
      </w:r>
      <w:r>
        <w:rPr>
          <w:rStyle w:val="Emphasis"/>
        </w:rPr>
        <w:t>Washington Post</w:t>
      </w:r>
      <w:r>
        <w:t xml:space="preserve">, </w:t>
      </w:r>
      <w:r w:rsidRPr="00F5422E">
        <w:rPr>
          <w:i/>
          <w:iCs/>
        </w:rPr>
        <w:t>The New Republic</w:t>
      </w:r>
      <w:r>
        <w:t xml:space="preserve">, </w:t>
      </w:r>
      <w:r w:rsidRPr="00F5422E">
        <w:rPr>
          <w:i/>
          <w:iCs/>
        </w:rPr>
        <w:t>Time</w:t>
      </w:r>
      <w:r>
        <w:t xml:space="preserve">, </w:t>
      </w:r>
      <w:r>
        <w:rPr>
          <w:rStyle w:val="Emphasis"/>
        </w:rPr>
        <w:t>The Daily Beast</w:t>
      </w:r>
      <w:r>
        <w:t xml:space="preserve">, </w:t>
      </w:r>
      <w:r>
        <w:rPr>
          <w:rStyle w:val="Emphasis"/>
        </w:rPr>
        <w:t>Slate</w:t>
      </w:r>
      <w:r>
        <w:t xml:space="preserve">, ESPN’s </w:t>
      </w:r>
      <w:r>
        <w:rPr>
          <w:rStyle w:val="Emphasis"/>
        </w:rPr>
        <w:t>The Undefeated, Smithsonian Magazine, American Heritage</w:t>
      </w:r>
      <w:r>
        <w:t xml:space="preserve">, </w:t>
      </w:r>
      <w:r>
        <w:rPr>
          <w:rStyle w:val="Emphasis"/>
        </w:rPr>
        <w:t>and The American Historian</w:t>
      </w:r>
      <w:r>
        <w:t xml:space="preserve">, among others.  </w:t>
      </w:r>
    </w:p>
    <w:p w14:paraId="6A32A275" w14:textId="164EB28D" w:rsidR="00450F9A" w:rsidRPr="00B65BA0" w:rsidRDefault="004A28D4" w:rsidP="004A28D4">
      <w:pPr>
        <w:ind w:left="720"/>
      </w:pPr>
      <w:r>
        <w:t xml:space="preserve">My books have been reviewed or discussed in various media outlets as well, including the New York Times, Boston Globe, Washington Post, Chicago Tribune, Newsday, Sunday Times of London, National Review, Wall Street Journal, Los Angeles Times, Dallas Morning News, Atlanta Journal-Constitution, </w:t>
      </w:r>
      <w:r w:rsidR="009E4943">
        <w:t xml:space="preserve">Time magazine, </w:t>
      </w:r>
      <w:r w:rsidR="00882383">
        <w:t xml:space="preserve">The American Scholar, The Economist, </w:t>
      </w:r>
      <w:r w:rsidR="009E4943">
        <w:t xml:space="preserve">The Athletic, Forbes, </w:t>
      </w:r>
      <w:r>
        <w:t xml:space="preserve">and Vanity Fair. </w:t>
      </w:r>
    </w:p>
    <w:p w14:paraId="338F5DB0" w14:textId="77777777" w:rsidR="00450F9A" w:rsidRPr="00B65BA0" w:rsidRDefault="00450F9A" w:rsidP="00450F9A">
      <w:pPr>
        <w:numPr>
          <w:ilvl w:val="12"/>
          <w:numId w:val="0"/>
        </w:numPr>
        <w:tabs>
          <w:tab w:val="left" w:pos="-1440"/>
          <w:tab w:val="left" w:pos="-720"/>
          <w:tab w:val="left" w:pos="0"/>
          <w:tab w:val="left" w:pos="450"/>
          <w:tab w:val="left" w:pos="8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spacing w:after="0" w:line="240" w:lineRule="auto"/>
      </w:pPr>
      <w:r w:rsidRPr="00B65BA0">
        <w:rPr>
          <w:b/>
          <w:bCs/>
          <w:smallCaps/>
        </w:rPr>
        <w:tab/>
      </w:r>
      <w:r w:rsidR="004B462C">
        <w:rPr>
          <w:b/>
          <w:bCs/>
          <w:smallCaps/>
        </w:rPr>
        <w:t>C</w:t>
      </w:r>
      <w:r w:rsidRPr="00B65BA0">
        <w:rPr>
          <w:b/>
          <w:bCs/>
          <w:smallCaps/>
        </w:rPr>
        <w:t>.</w:t>
      </w:r>
      <w:r w:rsidRPr="00B65BA0">
        <w:rPr>
          <w:b/>
          <w:bCs/>
          <w:smallCaps/>
        </w:rPr>
        <w:tab/>
      </w:r>
      <w:r>
        <w:rPr>
          <w:b/>
          <w:bCs/>
          <w:smallCaps/>
        </w:rPr>
        <w:t>Institute</w:t>
      </w:r>
      <w:r w:rsidRPr="00B65BA0">
        <w:rPr>
          <w:b/>
          <w:bCs/>
          <w:smallCaps/>
        </w:rPr>
        <w:t xml:space="preserve"> Contributions</w:t>
      </w:r>
    </w:p>
    <w:p w14:paraId="4033746E" w14:textId="77777777" w:rsidR="00305D2B" w:rsidRDefault="00305D2B" w:rsidP="0065162A">
      <w:pPr>
        <w:spacing w:after="0" w:line="240" w:lineRule="auto"/>
      </w:pPr>
    </w:p>
    <w:p w14:paraId="429506F6" w14:textId="232B5A86" w:rsidR="00305D2B" w:rsidRPr="00144F01" w:rsidRDefault="00305D2B" w:rsidP="00FA3487">
      <w:pPr>
        <w:spacing w:after="0" w:line="240" w:lineRule="auto"/>
        <w:ind w:left="720"/>
        <w:rPr>
          <w:b/>
        </w:rPr>
      </w:pPr>
      <w:r w:rsidRPr="00144F01">
        <w:rPr>
          <w:b/>
        </w:rPr>
        <w:t>School of History and Sociology Service</w:t>
      </w:r>
    </w:p>
    <w:p w14:paraId="69BEF3D9" w14:textId="6F47C40F" w:rsidR="00BA5763" w:rsidRDefault="00BA5763" w:rsidP="00367615">
      <w:pPr>
        <w:spacing w:line="240" w:lineRule="auto"/>
        <w:ind w:firstLine="720"/>
        <w:contextualSpacing/>
      </w:pPr>
      <w:r>
        <w:t>Search Committee Chair, Visiting Assistant Professor in U.S. History, Spring/Summer 2025</w:t>
      </w:r>
    </w:p>
    <w:p w14:paraId="40A5E5F6" w14:textId="5FD04FB4" w:rsidR="00367615" w:rsidRDefault="00367615" w:rsidP="00287994">
      <w:pPr>
        <w:spacing w:line="240" w:lineRule="auto"/>
        <w:ind w:left="720"/>
        <w:contextualSpacing/>
      </w:pPr>
      <w:r>
        <w:t>Faculty Advisory Committee, Georgia Tech, School of History and Sociology, Fall 2024-</w:t>
      </w:r>
      <w:r w:rsidR="00287994">
        <w:t>Spring 2026</w:t>
      </w:r>
    </w:p>
    <w:p w14:paraId="7252C56F" w14:textId="1E2FFCE8" w:rsidR="00367615" w:rsidRDefault="00367615" w:rsidP="00367615">
      <w:pPr>
        <w:spacing w:line="240" w:lineRule="auto"/>
        <w:ind w:left="720"/>
        <w:contextualSpacing/>
      </w:pPr>
      <w:r>
        <w:t>Search Committee Chair, Lecturer in U.S. History, Georgia Tech, School of History and Sociology, Spring-Summer 2023</w:t>
      </w:r>
    </w:p>
    <w:p w14:paraId="346CF312" w14:textId="5D9E4BA9" w:rsidR="00367615" w:rsidRDefault="00367615" w:rsidP="00367615">
      <w:pPr>
        <w:spacing w:line="240" w:lineRule="auto"/>
        <w:ind w:firstLine="720"/>
        <w:contextualSpacing/>
      </w:pPr>
      <w:r>
        <w:t xml:space="preserve">Faculty Senate Representative, Georgia Tech, School of History and Sociology, Fall 2022 </w:t>
      </w:r>
      <w:r w:rsidR="00BA5763">
        <w:t>–</w:t>
      </w:r>
      <w:r>
        <w:t xml:space="preserve"> </w:t>
      </w:r>
      <w:r w:rsidR="00BA5763">
        <w:t xml:space="preserve">Fall </w:t>
      </w:r>
      <w:r w:rsidR="00BA5763">
        <w:tab/>
        <w:t>2024</w:t>
      </w:r>
    </w:p>
    <w:p w14:paraId="21562620" w14:textId="2B580053" w:rsidR="00367615" w:rsidRDefault="00367615" w:rsidP="00367615">
      <w:pPr>
        <w:spacing w:line="240" w:lineRule="auto"/>
        <w:ind w:left="720"/>
        <w:contextualSpacing/>
      </w:pPr>
      <w:r>
        <w:t>Search Committee Member, Assistant to School Chair Search, Georgia Tech, School of History and Sociology, Summer 2022</w:t>
      </w:r>
    </w:p>
    <w:p w14:paraId="2A596BB9" w14:textId="6A112E91" w:rsidR="00367615" w:rsidRDefault="00367615" w:rsidP="00367615">
      <w:pPr>
        <w:spacing w:line="240" w:lineRule="auto"/>
        <w:ind w:left="720"/>
        <w:contextualSpacing/>
      </w:pPr>
      <w:r>
        <w:t>Search Committee Chair, Undergraduate Academic Adviser Search, Georgia Tech, School of History and Sociology, December 2021-February 2022</w:t>
      </w:r>
    </w:p>
    <w:p w14:paraId="1400BF82" w14:textId="30345648" w:rsidR="00367615" w:rsidRDefault="00367615" w:rsidP="00367615">
      <w:pPr>
        <w:spacing w:line="240" w:lineRule="auto"/>
        <w:ind w:firstLine="720"/>
        <w:contextualSpacing/>
      </w:pPr>
      <w:r>
        <w:t>Executive Committee, Georgia Tech, School of History and Sociology, Fall 2021-Spring 2023</w:t>
      </w:r>
    </w:p>
    <w:p w14:paraId="421CF282" w14:textId="199AACA4" w:rsidR="005C1689" w:rsidRDefault="005C1689" w:rsidP="00144F01">
      <w:pPr>
        <w:spacing w:after="0" w:line="240" w:lineRule="auto"/>
        <w:ind w:left="720"/>
      </w:pPr>
      <w:r>
        <w:t>Interim School Chair, Georgia Tech, School of History and Sociology, Fall 2021-</w:t>
      </w:r>
      <w:r w:rsidR="00367615">
        <w:t>June 2023</w:t>
      </w:r>
    </w:p>
    <w:p w14:paraId="50E86E13" w14:textId="64F5CB68" w:rsidR="00A51CBE" w:rsidRDefault="00A51CBE" w:rsidP="00144F01">
      <w:pPr>
        <w:spacing w:after="0" w:line="240" w:lineRule="auto"/>
        <w:ind w:left="720"/>
      </w:pPr>
      <w:r>
        <w:t xml:space="preserve">Speaker’s Committee, Chair, Georgia Tech, School of History and Sociology, </w:t>
      </w:r>
      <w:r w:rsidR="001F447D">
        <w:t>Fall</w:t>
      </w:r>
      <w:r w:rsidR="006F3038">
        <w:t xml:space="preserve"> 2020 </w:t>
      </w:r>
      <w:r w:rsidR="001F447D">
        <w:t>–</w:t>
      </w:r>
      <w:r w:rsidR="006F3038">
        <w:t xml:space="preserve"> </w:t>
      </w:r>
      <w:r w:rsidR="001F447D">
        <w:t>Fall 2021*</w:t>
      </w:r>
    </w:p>
    <w:p w14:paraId="4C141E02" w14:textId="6A5EC640" w:rsidR="000B6702" w:rsidRDefault="000B6702" w:rsidP="00144F01">
      <w:pPr>
        <w:spacing w:after="0" w:line="240" w:lineRule="auto"/>
        <w:ind w:left="720"/>
      </w:pPr>
      <w:r>
        <w:t>Graduate Curriculum Committee, Georgia Tech, School of History an</w:t>
      </w:r>
      <w:r w:rsidR="00A51CBE">
        <w:t>d Sociology, Fall 2018 – Spring 2021</w:t>
      </w:r>
      <w:r>
        <w:t>*</w:t>
      </w:r>
    </w:p>
    <w:p w14:paraId="0AED3A59" w14:textId="146828D3" w:rsidR="000B6702" w:rsidRDefault="000B6702" w:rsidP="00144F01">
      <w:pPr>
        <w:spacing w:after="0" w:line="240" w:lineRule="auto"/>
        <w:ind w:left="720"/>
      </w:pPr>
      <w:r>
        <w:t xml:space="preserve">Speaker’s Committee, Georgia Tech, School of History and Sociology, Fall 2018 – </w:t>
      </w:r>
      <w:r w:rsidR="00B00166">
        <w:t>Fall 2021</w:t>
      </w:r>
      <w:r>
        <w:t>*</w:t>
      </w:r>
    </w:p>
    <w:p w14:paraId="3B91F2EF" w14:textId="00FDEC25" w:rsidR="00FC36E6" w:rsidRDefault="00FC36E6" w:rsidP="00144F01">
      <w:pPr>
        <w:spacing w:after="0" w:line="240" w:lineRule="auto"/>
        <w:ind w:left="720"/>
      </w:pPr>
      <w:r>
        <w:t xml:space="preserve">“Academic Job Search,” </w:t>
      </w:r>
      <w:r w:rsidR="00A2797A">
        <w:t xml:space="preserve">Presentation at </w:t>
      </w:r>
      <w:r>
        <w:t>Graduate Student Workshop, School of History and Sociology, October 23, 2017</w:t>
      </w:r>
      <w:r w:rsidR="00241C2D">
        <w:t>*</w:t>
      </w:r>
    </w:p>
    <w:p w14:paraId="270B19D3" w14:textId="285906FB" w:rsidR="00583F46" w:rsidRDefault="00583F46" w:rsidP="00144F01">
      <w:pPr>
        <w:spacing w:after="0" w:line="240" w:lineRule="auto"/>
        <w:ind w:left="720"/>
      </w:pPr>
      <w:r>
        <w:t xml:space="preserve">Executive Committee, Georgia Tech, School of History and Sociology, Fall 2016 </w:t>
      </w:r>
      <w:r w:rsidR="009938C9">
        <w:t>–</w:t>
      </w:r>
      <w:r>
        <w:t xml:space="preserve"> </w:t>
      </w:r>
      <w:r w:rsidR="009938C9">
        <w:t>Spring 2018</w:t>
      </w:r>
      <w:r w:rsidR="00241C2D">
        <w:t>*</w:t>
      </w:r>
    </w:p>
    <w:p w14:paraId="0B6CAEA0" w14:textId="7A6DA638" w:rsidR="00BE38C8" w:rsidRDefault="00BE38C8" w:rsidP="00144F01">
      <w:pPr>
        <w:spacing w:after="0" w:line="240" w:lineRule="auto"/>
        <w:ind w:left="720"/>
      </w:pPr>
      <w:r>
        <w:t xml:space="preserve">“Developing Your Teaching Philosophy,” </w:t>
      </w:r>
      <w:r w:rsidR="00A2797A">
        <w:t xml:space="preserve">Presentation at </w:t>
      </w:r>
      <w:r>
        <w:t>Graduate Student Workshop, School of History and Sociology, February 29, 2016</w:t>
      </w:r>
      <w:r w:rsidR="00241C2D">
        <w:t>*</w:t>
      </w:r>
    </w:p>
    <w:p w14:paraId="7F92F896" w14:textId="5B8EB248" w:rsidR="00FA3487" w:rsidRPr="00B13F52" w:rsidRDefault="00FA3487" w:rsidP="00144F01">
      <w:pPr>
        <w:spacing w:after="0" w:line="240" w:lineRule="auto"/>
        <w:ind w:left="720"/>
        <w:rPr>
          <w:b/>
        </w:rPr>
      </w:pPr>
      <w:r>
        <w:t>Undergraduate Adviser, Georgia Tech, Sports, Society, &amp; Technology, School of History and Sociology, Fall 2014 – present</w:t>
      </w:r>
      <w:r w:rsidR="00241C2D">
        <w:t>*</w:t>
      </w:r>
      <w:r>
        <w:t xml:space="preserve"> </w:t>
      </w:r>
    </w:p>
    <w:p w14:paraId="445799E3" w14:textId="0C5A6706" w:rsidR="00FA3487" w:rsidRPr="00B13F52" w:rsidRDefault="00FA3487" w:rsidP="00FA3487">
      <w:pPr>
        <w:spacing w:after="0" w:line="240" w:lineRule="auto"/>
        <w:ind w:left="720"/>
        <w:rPr>
          <w:b/>
        </w:rPr>
      </w:pPr>
      <w:r>
        <w:t>Undergraduate Curriculum Committee, Georgia Tech, School of History an</w:t>
      </w:r>
      <w:r w:rsidR="009938C9">
        <w:t>d Sociology, Fall 2014 – Spring 2018</w:t>
      </w:r>
      <w:r w:rsidR="00241C2D">
        <w:t>*</w:t>
      </w:r>
    </w:p>
    <w:p w14:paraId="165F811A" w14:textId="032F161E" w:rsidR="00BF07D4" w:rsidRPr="00B154EF" w:rsidRDefault="00BF07D4" w:rsidP="00BF07D4">
      <w:pPr>
        <w:spacing w:after="0" w:line="240" w:lineRule="auto"/>
        <w:ind w:left="720"/>
        <w:rPr>
          <w:b/>
        </w:rPr>
      </w:pPr>
      <w:r>
        <w:t>Phi Alpha Theta Keynote Address, Georgia Tech, School of History and Sociology, March 6, 2014</w:t>
      </w:r>
      <w:r w:rsidR="00241C2D">
        <w:t>*</w:t>
      </w:r>
    </w:p>
    <w:p w14:paraId="030FA141" w14:textId="58A8A921" w:rsidR="0065162A" w:rsidRDefault="0065162A" w:rsidP="00BF07D4">
      <w:pPr>
        <w:spacing w:after="0" w:line="240" w:lineRule="auto"/>
        <w:ind w:left="720"/>
      </w:pPr>
      <w:r>
        <w:t xml:space="preserve">Sports, Society, and Technology Program Advisory Committee Member, 2013 </w:t>
      </w:r>
      <w:r w:rsidR="00241C2D">
        <w:t>–</w:t>
      </w:r>
      <w:r>
        <w:t xml:space="preserve"> present</w:t>
      </w:r>
      <w:r w:rsidR="00241C2D">
        <w:t>*</w:t>
      </w:r>
    </w:p>
    <w:p w14:paraId="5126CEA6" w14:textId="596D3120" w:rsidR="00BF07D4" w:rsidRDefault="00BF07D4" w:rsidP="00BF07D4">
      <w:pPr>
        <w:spacing w:after="0" w:line="240" w:lineRule="auto"/>
        <w:ind w:left="720"/>
      </w:pPr>
      <w:r>
        <w:t>Sports, Society, and Technology Summit and Reception Planning Committee, Georgia Institute of Technology, Fall 2012-Spring 2013</w:t>
      </w:r>
      <w:r w:rsidR="00241C2D">
        <w:t>*</w:t>
      </w:r>
    </w:p>
    <w:p w14:paraId="26DD3786" w14:textId="77777777" w:rsidR="000669BE" w:rsidRDefault="000669BE" w:rsidP="00BF07D4">
      <w:pPr>
        <w:spacing w:after="0" w:line="240" w:lineRule="auto"/>
        <w:ind w:left="720"/>
      </w:pPr>
    </w:p>
    <w:p w14:paraId="65F5C26D" w14:textId="77777777" w:rsidR="000669BE" w:rsidRPr="00305D2B" w:rsidRDefault="000669BE" w:rsidP="000669BE">
      <w:pPr>
        <w:spacing w:after="0" w:line="240" w:lineRule="auto"/>
        <w:ind w:left="720"/>
        <w:rPr>
          <w:b/>
        </w:rPr>
      </w:pPr>
      <w:r w:rsidRPr="00305D2B">
        <w:rPr>
          <w:b/>
        </w:rPr>
        <w:t>Institute Service</w:t>
      </w:r>
    </w:p>
    <w:p w14:paraId="2030C5C3" w14:textId="77777777" w:rsidR="000669BE" w:rsidRDefault="000669BE" w:rsidP="000669BE">
      <w:pPr>
        <w:pStyle w:val="ListParagraph"/>
        <w:spacing w:after="0" w:line="240" w:lineRule="auto"/>
      </w:pPr>
      <w:r>
        <w:t>Faculty Panelist, Sports Business Club Academic Conference, April 2, 2021</w:t>
      </w:r>
    </w:p>
    <w:p w14:paraId="0A1F8E7A" w14:textId="77777777" w:rsidR="000669BE" w:rsidRDefault="000669BE" w:rsidP="000669BE">
      <w:pPr>
        <w:pStyle w:val="ListParagraph"/>
        <w:spacing w:after="0" w:line="240" w:lineRule="auto"/>
      </w:pPr>
      <w:r>
        <w:t>Faculty Panelist, FASET, Georgia Tech, August 13, 2018*</w:t>
      </w:r>
    </w:p>
    <w:p w14:paraId="77A9A07B" w14:textId="77777777" w:rsidR="000669BE" w:rsidRDefault="000669BE" w:rsidP="000669BE">
      <w:pPr>
        <w:pStyle w:val="ListParagraph"/>
        <w:spacing w:after="0" w:line="240" w:lineRule="auto"/>
      </w:pPr>
      <w:r>
        <w:t>Faculty Panelist, FASET, Georgia Tech, August 2, 2016*</w:t>
      </w:r>
    </w:p>
    <w:p w14:paraId="417E776F" w14:textId="77777777" w:rsidR="000669BE" w:rsidRDefault="000669BE" w:rsidP="000669BE">
      <w:pPr>
        <w:pStyle w:val="ListParagraph"/>
        <w:spacing w:after="0" w:line="240" w:lineRule="auto"/>
      </w:pPr>
      <w:r>
        <w:t>Judge, Undergraduate Research Symposium, Georgia Tech, April 19, 2016*</w:t>
      </w:r>
    </w:p>
    <w:p w14:paraId="2BB8B4C4" w14:textId="77777777" w:rsidR="000669BE" w:rsidRDefault="000669BE" w:rsidP="000669BE">
      <w:pPr>
        <w:spacing w:after="0" w:line="240" w:lineRule="auto"/>
        <w:ind w:left="720"/>
      </w:pPr>
      <w:r>
        <w:t>Faculty Adviser, Sports Business Club, Georgia Tech, Fall 2015 – present*</w:t>
      </w:r>
    </w:p>
    <w:p w14:paraId="67FB9C11" w14:textId="77777777" w:rsidR="000669BE" w:rsidRPr="004001F6" w:rsidRDefault="000669BE" w:rsidP="000669BE">
      <w:pPr>
        <w:spacing w:after="0" w:line="240" w:lineRule="auto"/>
        <w:ind w:left="720"/>
        <w:rPr>
          <w:b/>
        </w:rPr>
      </w:pPr>
      <w:r>
        <w:t>Judge, Undergraduate Research Symposium, Georgia Tech, April 2013*</w:t>
      </w:r>
    </w:p>
    <w:p w14:paraId="3A9F225A" w14:textId="77777777" w:rsidR="000669BE" w:rsidRPr="0069603F" w:rsidRDefault="000669BE" w:rsidP="000669BE">
      <w:pPr>
        <w:spacing w:after="0" w:line="240" w:lineRule="auto"/>
        <w:ind w:left="720"/>
        <w:rPr>
          <w:b/>
        </w:rPr>
      </w:pPr>
      <w:r>
        <w:t>Judge, Georgia Tech Research and Innovation Conference, Georgia Tech, February 2013*</w:t>
      </w:r>
    </w:p>
    <w:p w14:paraId="344F6C2D" w14:textId="77777777" w:rsidR="000669BE" w:rsidRPr="00716E8D" w:rsidRDefault="000669BE" w:rsidP="00BF07D4">
      <w:pPr>
        <w:spacing w:after="0" w:line="240" w:lineRule="auto"/>
        <w:ind w:left="720"/>
        <w:rPr>
          <w:b/>
        </w:rPr>
      </w:pPr>
    </w:p>
    <w:p w14:paraId="02586F9D" w14:textId="0E109B72" w:rsidR="0052685A" w:rsidRDefault="0052685A" w:rsidP="00BF07D4">
      <w:pPr>
        <w:spacing w:after="0" w:line="240" w:lineRule="auto"/>
      </w:pPr>
    </w:p>
    <w:sectPr w:rsidR="0052685A">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9A0C9" w14:textId="77777777" w:rsidR="00623CC2" w:rsidRDefault="00623CC2" w:rsidP="00AE3484">
      <w:pPr>
        <w:spacing w:after="0" w:line="240" w:lineRule="auto"/>
      </w:pPr>
      <w:r>
        <w:separator/>
      </w:r>
    </w:p>
  </w:endnote>
  <w:endnote w:type="continuationSeparator" w:id="0">
    <w:p w14:paraId="155AA906" w14:textId="77777777" w:rsidR="00623CC2" w:rsidRDefault="00623CC2" w:rsidP="00AE3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0D803" w14:textId="77777777" w:rsidR="008D5879" w:rsidRDefault="008D5879" w:rsidP="005932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5884C38" w14:textId="77777777" w:rsidR="008D5879" w:rsidRDefault="008D5879" w:rsidP="005932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E20A4" w14:textId="77777777" w:rsidR="008D5879" w:rsidRDefault="008D5879" w:rsidP="005932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E6266">
      <w:rPr>
        <w:rStyle w:val="PageNumber"/>
        <w:noProof/>
      </w:rPr>
      <w:t>4</w:t>
    </w:r>
    <w:r>
      <w:rPr>
        <w:rStyle w:val="PageNumber"/>
      </w:rPr>
      <w:fldChar w:fldCharType="end"/>
    </w:r>
  </w:p>
  <w:p w14:paraId="158B8FF3" w14:textId="77777777" w:rsidR="008D5879" w:rsidRDefault="008D5879" w:rsidP="005932B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D9A2E" w14:textId="77777777" w:rsidR="00623CC2" w:rsidRDefault="00623CC2" w:rsidP="00AE3484">
      <w:pPr>
        <w:spacing w:after="0" w:line="240" w:lineRule="auto"/>
      </w:pPr>
      <w:r>
        <w:separator/>
      </w:r>
    </w:p>
  </w:footnote>
  <w:footnote w:type="continuationSeparator" w:id="0">
    <w:p w14:paraId="2734D979" w14:textId="77777777" w:rsidR="00623CC2" w:rsidRDefault="00623CC2" w:rsidP="00AE3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F5A8F" w14:textId="71789DCA" w:rsidR="008D5879" w:rsidRDefault="008D5879">
    <w:pPr>
      <w:pStyle w:val="Header"/>
    </w:pPr>
  </w:p>
  <w:p w14:paraId="7531F0B8" w14:textId="77777777" w:rsidR="008D5879" w:rsidRDefault="008D58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60252"/>
    <w:multiLevelType w:val="hybridMultilevel"/>
    <w:tmpl w:val="5AE45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CF3502B"/>
    <w:multiLevelType w:val="hybridMultilevel"/>
    <w:tmpl w:val="6804F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9957B0"/>
    <w:multiLevelType w:val="hybridMultilevel"/>
    <w:tmpl w:val="02D874E6"/>
    <w:lvl w:ilvl="0" w:tplc="555658AA">
      <w:start w:val="1"/>
      <w:numFmt w:val="upperLetter"/>
      <w:lvlText w:val="%1."/>
      <w:lvlJc w:val="left"/>
      <w:pPr>
        <w:ind w:left="806" w:hanging="360"/>
      </w:pPr>
      <w:rPr>
        <w:rFonts w:hint="default"/>
      </w:rPr>
    </w:lvl>
    <w:lvl w:ilvl="1" w:tplc="04090019">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 w15:restartNumberingAfterBreak="0">
    <w:nsid w:val="695D6CB9"/>
    <w:multiLevelType w:val="hybridMultilevel"/>
    <w:tmpl w:val="416AE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C9A113F"/>
    <w:multiLevelType w:val="hybridMultilevel"/>
    <w:tmpl w:val="AF444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02268B"/>
    <w:multiLevelType w:val="hybridMultilevel"/>
    <w:tmpl w:val="1396BC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05A03"/>
    <w:multiLevelType w:val="hybridMultilevel"/>
    <w:tmpl w:val="E24AD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6559313">
    <w:abstractNumId w:val="5"/>
  </w:num>
  <w:num w:numId="2" w16cid:durableId="1464618912">
    <w:abstractNumId w:val="3"/>
  </w:num>
  <w:num w:numId="3" w16cid:durableId="825901722">
    <w:abstractNumId w:val="4"/>
  </w:num>
  <w:num w:numId="4" w16cid:durableId="448202068">
    <w:abstractNumId w:val="0"/>
  </w:num>
  <w:num w:numId="5" w16cid:durableId="1711955766">
    <w:abstractNumId w:val="1"/>
  </w:num>
  <w:num w:numId="6" w16cid:durableId="871452843">
    <w:abstractNumId w:val="2"/>
  </w:num>
  <w:num w:numId="7" w16cid:durableId="123805495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85A"/>
    <w:rsid w:val="00000211"/>
    <w:rsid w:val="000060ED"/>
    <w:rsid w:val="000350A5"/>
    <w:rsid w:val="00053B7D"/>
    <w:rsid w:val="00054A6D"/>
    <w:rsid w:val="00057419"/>
    <w:rsid w:val="000656F6"/>
    <w:rsid w:val="000669BE"/>
    <w:rsid w:val="00072462"/>
    <w:rsid w:val="00073B47"/>
    <w:rsid w:val="00077C34"/>
    <w:rsid w:val="0008560D"/>
    <w:rsid w:val="00087C2A"/>
    <w:rsid w:val="00093E09"/>
    <w:rsid w:val="000948AB"/>
    <w:rsid w:val="000A2501"/>
    <w:rsid w:val="000A4C42"/>
    <w:rsid w:val="000B6702"/>
    <w:rsid w:val="000B72D9"/>
    <w:rsid w:val="000C1237"/>
    <w:rsid w:val="000D5065"/>
    <w:rsid w:val="000D5241"/>
    <w:rsid w:val="000E2990"/>
    <w:rsid w:val="000F1DEA"/>
    <w:rsid w:val="000F3B7D"/>
    <w:rsid w:val="001106FC"/>
    <w:rsid w:val="0011233A"/>
    <w:rsid w:val="00113268"/>
    <w:rsid w:val="00113A1F"/>
    <w:rsid w:val="00114362"/>
    <w:rsid w:val="001143AD"/>
    <w:rsid w:val="001179FC"/>
    <w:rsid w:val="00120903"/>
    <w:rsid w:val="001313CE"/>
    <w:rsid w:val="0013177A"/>
    <w:rsid w:val="00144F01"/>
    <w:rsid w:val="00151B76"/>
    <w:rsid w:val="00153DA8"/>
    <w:rsid w:val="00154BD7"/>
    <w:rsid w:val="00160DC2"/>
    <w:rsid w:val="0016408C"/>
    <w:rsid w:val="001663CB"/>
    <w:rsid w:val="001740EB"/>
    <w:rsid w:val="00185373"/>
    <w:rsid w:val="0019297D"/>
    <w:rsid w:val="001A3136"/>
    <w:rsid w:val="001C292C"/>
    <w:rsid w:val="001D2946"/>
    <w:rsid w:val="001E5718"/>
    <w:rsid w:val="001F447D"/>
    <w:rsid w:val="0020099A"/>
    <w:rsid w:val="00204223"/>
    <w:rsid w:val="00204689"/>
    <w:rsid w:val="002155BE"/>
    <w:rsid w:val="0022314C"/>
    <w:rsid w:val="00232234"/>
    <w:rsid w:val="0023552C"/>
    <w:rsid w:val="00241C2D"/>
    <w:rsid w:val="00245B72"/>
    <w:rsid w:val="00262C99"/>
    <w:rsid w:val="00263F3A"/>
    <w:rsid w:val="002710C0"/>
    <w:rsid w:val="00273783"/>
    <w:rsid w:val="00286EF2"/>
    <w:rsid w:val="00287994"/>
    <w:rsid w:val="002B67ED"/>
    <w:rsid w:val="002C0D29"/>
    <w:rsid w:val="002C3CD4"/>
    <w:rsid w:val="002C5092"/>
    <w:rsid w:val="002D6422"/>
    <w:rsid w:val="002D7995"/>
    <w:rsid w:val="002F4FCF"/>
    <w:rsid w:val="0030477C"/>
    <w:rsid w:val="00305D2B"/>
    <w:rsid w:val="00310C2C"/>
    <w:rsid w:val="003110E5"/>
    <w:rsid w:val="00313085"/>
    <w:rsid w:val="00332C93"/>
    <w:rsid w:val="003409F1"/>
    <w:rsid w:val="00356B96"/>
    <w:rsid w:val="003629C6"/>
    <w:rsid w:val="00366001"/>
    <w:rsid w:val="00367615"/>
    <w:rsid w:val="00371645"/>
    <w:rsid w:val="003815E9"/>
    <w:rsid w:val="003817EA"/>
    <w:rsid w:val="003830BB"/>
    <w:rsid w:val="003B2925"/>
    <w:rsid w:val="003B6063"/>
    <w:rsid w:val="003C11E6"/>
    <w:rsid w:val="003C68BC"/>
    <w:rsid w:val="003E6266"/>
    <w:rsid w:val="003F6C2A"/>
    <w:rsid w:val="004126FB"/>
    <w:rsid w:val="00413EDC"/>
    <w:rsid w:val="0042035E"/>
    <w:rsid w:val="0042094F"/>
    <w:rsid w:val="00423FCB"/>
    <w:rsid w:val="00430FD1"/>
    <w:rsid w:val="00432BCD"/>
    <w:rsid w:val="00441071"/>
    <w:rsid w:val="0044373A"/>
    <w:rsid w:val="004454A4"/>
    <w:rsid w:val="00450F9A"/>
    <w:rsid w:val="00457FBA"/>
    <w:rsid w:val="004657CA"/>
    <w:rsid w:val="00472E58"/>
    <w:rsid w:val="00475733"/>
    <w:rsid w:val="00481A42"/>
    <w:rsid w:val="00492D40"/>
    <w:rsid w:val="00492F7A"/>
    <w:rsid w:val="004A28D4"/>
    <w:rsid w:val="004A5317"/>
    <w:rsid w:val="004B462C"/>
    <w:rsid w:val="004B5709"/>
    <w:rsid w:val="004B6359"/>
    <w:rsid w:val="004C1BC9"/>
    <w:rsid w:val="004C6E92"/>
    <w:rsid w:val="004D795A"/>
    <w:rsid w:val="004E38FF"/>
    <w:rsid w:val="004F1926"/>
    <w:rsid w:val="00500DF8"/>
    <w:rsid w:val="00504ADA"/>
    <w:rsid w:val="00507306"/>
    <w:rsid w:val="0052196E"/>
    <w:rsid w:val="0052685A"/>
    <w:rsid w:val="00533774"/>
    <w:rsid w:val="00557D34"/>
    <w:rsid w:val="00560445"/>
    <w:rsid w:val="00572713"/>
    <w:rsid w:val="00583F46"/>
    <w:rsid w:val="00590D71"/>
    <w:rsid w:val="005932B4"/>
    <w:rsid w:val="00593324"/>
    <w:rsid w:val="00596F28"/>
    <w:rsid w:val="005A51DE"/>
    <w:rsid w:val="005C1689"/>
    <w:rsid w:val="005D3BD9"/>
    <w:rsid w:val="005D7E69"/>
    <w:rsid w:val="005F2977"/>
    <w:rsid w:val="005F6B79"/>
    <w:rsid w:val="00604251"/>
    <w:rsid w:val="00610E4D"/>
    <w:rsid w:val="00611021"/>
    <w:rsid w:val="006164DE"/>
    <w:rsid w:val="00616EF7"/>
    <w:rsid w:val="006214F3"/>
    <w:rsid w:val="00623CC2"/>
    <w:rsid w:val="0063131E"/>
    <w:rsid w:val="00634237"/>
    <w:rsid w:val="0065162A"/>
    <w:rsid w:val="0065235D"/>
    <w:rsid w:val="00665A7C"/>
    <w:rsid w:val="00666943"/>
    <w:rsid w:val="0067657E"/>
    <w:rsid w:val="00695CE3"/>
    <w:rsid w:val="006A3A1F"/>
    <w:rsid w:val="006A48C0"/>
    <w:rsid w:val="006D055A"/>
    <w:rsid w:val="006F3038"/>
    <w:rsid w:val="006F5F8C"/>
    <w:rsid w:val="00727F6F"/>
    <w:rsid w:val="00743915"/>
    <w:rsid w:val="00745762"/>
    <w:rsid w:val="00747BB3"/>
    <w:rsid w:val="00751337"/>
    <w:rsid w:val="00757299"/>
    <w:rsid w:val="00781DDB"/>
    <w:rsid w:val="007853BE"/>
    <w:rsid w:val="00792322"/>
    <w:rsid w:val="00794336"/>
    <w:rsid w:val="00797D3C"/>
    <w:rsid w:val="007B6C2A"/>
    <w:rsid w:val="007C1411"/>
    <w:rsid w:val="007C3C7B"/>
    <w:rsid w:val="007D73C9"/>
    <w:rsid w:val="007E5C77"/>
    <w:rsid w:val="0081056C"/>
    <w:rsid w:val="008372DD"/>
    <w:rsid w:val="0085198D"/>
    <w:rsid w:val="00855B6D"/>
    <w:rsid w:val="00874474"/>
    <w:rsid w:val="00882383"/>
    <w:rsid w:val="008A534C"/>
    <w:rsid w:val="008D046D"/>
    <w:rsid w:val="008D5879"/>
    <w:rsid w:val="008D6872"/>
    <w:rsid w:val="008D6C52"/>
    <w:rsid w:val="008E2D6B"/>
    <w:rsid w:val="009207BB"/>
    <w:rsid w:val="00921A6A"/>
    <w:rsid w:val="0092441F"/>
    <w:rsid w:val="009534D1"/>
    <w:rsid w:val="00957F03"/>
    <w:rsid w:val="009708D4"/>
    <w:rsid w:val="00976067"/>
    <w:rsid w:val="00991543"/>
    <w:rsid w:val="00991B0D"/>
    <w:rsid w:val="009938C9"/>
    <w:rsid w:val="009A24F9"/>
    <w:rsid w:val="009B2FF5"/>
    <w:rsid w:val="009C09E0"/>
    <w:rsid w:val="009D74BD"/>
    <w:rsid w:val="009E4943"/>
    <w:rsid w:val="009E7467"/>
    <w:rsid w:val="009F23D0"/>
    <w:rsid w:val="00A10832"/>
    <w:rsid w:val="00A1628A"/>
    <w:rsid w:val="00A22AB9"/>
    <w:rsid w:val="00A25FCB"/>
    <w:rsid w:val="00A2797A"/>
    <w:rsid w:val="00A35D3F"/>
    <w:rsid w:val="00A3642F"/>
    <w:rsid w:val="00A3682A"/>
    <w:rsid w:val="00A406D9"/>
    <w:rsid w:val="00A51CBE"/>
    <w:rsid w:val="00A52133"/>
    <w:rsid w:val="00A5489B"/>
    <w:rsid w:val="00A73698"/>
    <w:rsid w:val="00A84B63"/>
    <w:rsid w:val="00A91694"/>
    <w:rsid w:val="00A95F8A"/>
    <w:rsid w:val="00A96A7E"/>
    <w:rsid w:val="00A973DB"/>
    <w:rsid w:val="00AA25D4"/>
    <w:rsid w:val="00AA7FCB"/>
    <w:rsid w:val="00AB6FA8"/>
    <w:rsid w:val="00AC0516"/>
    <w:rsid w:val="00AC514A"/>
    <w:rsid w:val="00AD0E4B"/>
    <w:rsid w:val="00AD6C9E"/>
    <w:rsid w:val="00AE0465"/>
    <w:rsid w:val="00AE3484"/>
    <w:rsid w:val="00B00166"/>
    <w:rsid w:val="00B17BB2"/>
    <w:rsid w:val="00B41506"/>
    <w:rsid w:val="00B54CDC"/>
    <w:rsid w:val="00B553D3"/>
    <w:rsid w:val="00B64654"/>
    <w:rsid w:val="00B85002"/>
    <w:rsid w:val="00B86CC9"/>
    <w:rsid w:val="00BA5763"/>
    <w:rsid w:val="00BB43B7"/>
    <w:rsid w:val="00BB50F4"/>
    <w:rsid w:val="00BC29C8"/>
    <w:rsid w:val="00BD6017"/>
    <w:rsid w:val="00BE38C8"/>
    <w:rsid w:val="00BF07D4"/>
    <w:rsid w:val="00BF3764"/>
    <w:rsid w:val="00BF6F96"/>
    <w:rsid w:val="00BF71ED"/>
    <w:rsid w:val="00C11E69"/>
    <w:rsid w:val="00C1711D"/>
    <w:rsid w:val="00C27334"/>
    <w:rsid w:val="00C71C76"/>
    <w:rsid w:val="00C71DA7"/>
    <w:rsid w:val="00C93EF9"/>
    <w:rsid w:val="00C9772D"/>
    <w:rsid w:val="00CC1813"/>
    <w:rsid w:val="00CC724E"/>
    <w:rsid w:val="00CD6519"/>
    <w:rsid w:val="00CD7DBC"/>
    <w:rsid w:val="00CE173F"/>
    <w:rsid w:val="00CE3460"/>
    <w:rsid w:val="00D06674"/>
    <w:rsid w:val="00D171A3"/>
    <w:rsid w:val="00D2435D"/>
    <w:rsid w:val="00D276C1"/>
    <w:rsid w:val="00D46E3E"/>
    <w:rsid w:val="00D55D0B"/>
    <w:rsid w:val="00D70446"/>
    <w:rsid w:val="00D7733A"/>
    <w:rsid w:val="00D80516"/>
    <w:rsid w:val="00D857EE"/>
    <w:rsid w:val="00D93AD0"/>
    <w:rsid w:val="00D9453F"/>
    <w:rsid w:val="00DA5482"/>
    <w:rsid w:val="00DA61E9"/>
    <w:rsid w:val="00DB1624"/>
    <w:rsid w:val="00DB4309"/>
    <w:rsid w:val="00DC1AAE"/>
    <w:rsid w:val="00DC1BB0"/>
    <w:rsid w:val="00DE1C15"/>
    <w:rsid w:val="00DE7CF3"/>
    <w:rsid w:val="00DE7E82"/>
    <w:rsid w:val="00DF0C63"/>
    <w:rsid w:val="00DF2C3F"/>
    <w:rsid w:val="00DF3A16"/>
    <w:rsid w:val="00DF3F12"/>
    <w:rsid w:val="00E049D9"/>
    <w:rsid w:val="00E10DD5"/>
    <w:rsid w:val="00E118F9"/>
    <w:rsid w:val="00E12BA3"/>
    <w:rsid w:val="00E45050"/>
    <w:rsid w:val="00E46C04"/>
    <w:rsid w:val="00E47B56"/>
    <w:rsid w:val="00E70A91"/>
    <w:rsid w:val="00E74EDD"/>
    <w:rsid w:val="00E75497"/>
    <w:rsid w:val="00E8393E"/>
    <w:rsid w:val="00E858DE"/>
    <w:rsid w:val="00E9147F"/>
    <w:rsid w:val="00EA7AE2"/>
    <w:rsid w:val="00EB2E24"/>
    <w:rsid w:val="00EC5F65"/>
    <w:rsid w:val="00EC7633"/>
    <w:rsid w:val="00ED2658"/>
    <w:rsid w:val="00ED2D00"/>
    <w:rsid w:val="00ED77D1"/>
    <w:rsid w:val="00EF512F"/>
    <w:rsid w:val="00F21639"/>
    <w:rsid w:val="00F27D6D"/>
    <w:rsid w:val="00F31E34"/>
    <w:rsid w:val="00F31E5E"/>
    <w:rsid w:val="00F35C2C"/>
    <w:rsid w:val="00F425B1"/>
    <w:rsid w:val="00F514DD"/>
    <w:rsid w:val="00F65B2E"/>
    <w:rsid w:val="00F86AFC"/>
    <w:rsid w:val="00F936ED"/>
    <w:rsid w:val="00FA3487"/>
    <w:rsid w:val="00FB3C11"/>
    <w:rsid w:val="00FC31E2"/>
    <w:rsid w:val="00FC36E6"/>
    <w:rsid w:val="00FC3D1F"/>
    <w:rsid w:val="00FC73E8"/>
    <w:rsid w:val="00FD2648"/>
    <w:rsid w:val="00FD26C3"/>
    <w:rsid w:val="00FE1B41"/>
    <w:rsid w:val="00FE7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2220DB"/>
  <w15:docId w15:val="{86FB008A-CA20-D64D-89E6-BBEFE49ED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817EA"/>
    <w:pPr>
      <w:spacing w:before="100" w:beforeAutospacing="1" w:after="100" w:afterAutospacing="1" w:line="240" w:lineRule="auto"/>
      <w:outlineLvl w:val="0"/>
    </w:pPr>
    <w:rPr>
      <w:rFonts w:ascii="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685A"/>
    <w:pPr>
      <w:ind w:left="720"/>
      <w:contextualSpacing/>
    </w:pPr>
  </w:style>
  <w:style w:type="paragraph" w:styleId="Header">
    <w:name w:val="header"/>
    <w:basedOn w:val="Normal"/>
    <w:link w:val="HeaderChar"/>
    <w:uiPriority w:val="99"/>
    <w:unhideWhenUsed/>
    <w:rsid w:val="00AE34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3484"/>
  </w:style>
  <w:style w:type="paragraph" w:styleId="Footer">
    <w:name w:val="footer"/>
    <w:basedOn w:val="Normal"/>
    <w:link w:val="FooterChar"/>
    <w:uiPriority w:val="99"/>
    <w:unhideWhenUsed/>
    <w:rsid w:val="00AE34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3484"/>
  </w:style>
  <w:style w:type="paragraph" w:styleId="BalloonText">
    <w:name w:val="Balloon Text"/>
    <w:basedOn w:val="Normal"/>
    <w:link w:val="BalloonTextChar"/>
    <w:uiPriority w:val="99"/>
    <w:semiHidden/>
    <w:unhideWhenUsed/>
    <w:rsid w:val="00AE34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484"/>
    <w:rPr>
      <w:rFonts w:ascii="Tahoma" w:hAnsi="Tahoma" w:cs="Tahoma"/>
      <w:sz w:val="16"/>
      <w:szCs w:val="16"/>
    </w:rPr>
  </w:style>
  <w:style w:type="character" w:styleId="PageNumber">
    <w:name w:val="page number"/>
    <w:basedOn w:val="DefaultParagraphFont"/>
    <w:uiPriority w:val="99"/>
    <w:semiHidden/>
    <w:unhideWhenUsed/>
    <w:rsid w:val="005932B4"/>
  </w:style>
  <w:style w:type="character" w:styleId="Emphasis">
    <w:name w:val="Emphasis"/>
    <w:basedOn w:val="DefaultParagraphFont"/>
    <w:uiPriority w:val="20"/>
    <w:qFormat/>
    <w:rsid w:val="00FA3487"/>
    <w:rPr>
      <w:i/>
      <w:iCs/>
    </w:rPr>
  </w:style>
  <w:style w:type="character" w:customStyle="1" w:styleId="Heading1Char">
    <w:name w:val="Heading 1 Char"/>
    <w:basedOn w:val="DefaultParagraphFont"/>
    <w:link w:val="Heading1"/>
    <w:uiPriority w:val="9"/>
    <w:rsid w:val="003817EA"/>
    <w:rPr>
      <w:rFonts w:ascii="Times New Roman" w:hAnsi="Times New Roman" w:cs="Times New Roman"/>
      <w:b/>
      <w:bCs/>
      <w:kern w:val="36"/>
      <w:sz w:val="48"/>
      <w:szCs w:val="48"/>
    </w:rPr>
  </w:style>
  <w:style w:type="paragraph" w:styleId="NormalWeb">
    <w:name w:val="Normal (Web)"/>
    <w:basedOn w:val="Normal"/>
    <w:uiPriority w:val="99"/>
    <w:semiHidden/>
    <w:unhideWhenUsed/>
    <w:rsid w:val="001143AD"/>
    <w:rPr>
      <w:rFonts w:ascii="Times New Roman" w:hAnsi="Times New Roman" w:cs="Times New Roman"/>
      <w:sz w:val="24"/>
      <w:szCs w:val="24"/>
    </w:rPr>
  </w:style>
  <w:style w:type="character" w:customStyle="1" w:styleId="markjg12tnord">
    <w:name w:val="markjg12tnord"/>
    <w:basedOn w:val="DefaultParagraphFont"/>
    <w:rsid w:val="00560445"/>
  </w:style>
  <w:style w:type="character" w:customStyle="1" w:styleId="markhpy8wj0x7">
    <w:name w:val="markhpy8wj0x7"/>
    <w:basedOn w:val="DefaultParagraphFont"/>
    <w:rsid w:val="00560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352507">
      <w:bodyDiv w:val="1"/>
      <w:marLeft w:val="0"/>
      <w:marRight w:val="0"/>
      <w:marTop w:val="0"/>
      <w:marBottom w:val="0"/>
      <w:divBdr>
        <w:top w:val="none" w:sz="0" w:space="0" w:color="auto"/>
        <w:left w:val="none" w:sz="0" w:space="0" w:color="auto"/>
        <w:bottom w:val="none" w:sz="0" w:space="0" w:color="auto"/>
        <w:right w:val="none" w:sz="0" w:space="0" w:color="auto"/>
      </w:divBdr>
      <w:divsChild>
        <w:div w:id="1286961434">
          <w:marLeft w:val="0"/>
          <w:marRight w:val="0"/>
          <w:marTop w:val="0"/>
          <w:marBottom w:val="0"/>
          <w:divBdr>
            <w:top w:val="none" w:sz="0" w:space="0" w:color="auto"/>
            <w:left w:val="none" w:sz="0" w:space="0" w:color="auto"/>
            <w:bottom w:val="none" w:sz="0" w:space="0" w:color="auto"/>
            <w:right w:val="none" w:sz="0" w:space="0" w:color="auto"/>
          </w:divBdr>
          <w:divsChild>
            <w:div w:id="2146779570">
              <w:marLeft w:val="0"/>
              <w:marRight w:val="0"/>
              <w:marTop w:val="0"/>
              <w:marBottom w:val="0"/>
              <w:divBdr>
                <w:top w:val="none" w:sz="0" w:space="0" w:color="auto"/>
                <w:left w:val="none" w:sz="0" w:space="0" w:color="auto"/>
                <w:bottom w:val="none" w:sz="0" w:space="0" w:color="auto"/>
                <w:right w:val="none" w:sz="0" w:space="0" w:color="auto"/>
              </w:divBdr>
              <w:divsChild>
                <w:div w:id="1221790592">
                  <w:marLeft w:val="0"/>
                  <w:marRight w:val="0"/>
                  <w:marTop w:val="0"/>
                  <w:marBottom w:val="0"/>
                  <w:divBdr>
                    <w:top w:val="none" w:sz="0" w:space="0" w:color="auto"/>
                    <w:left w:val="none" w:sz="0" w:space="0" w:color="auto"/>
                    <w:bottom w:val="none" w:sz="0" w:space="0" w:color="auto"/>
                    <w:right w:val="none" w:sz="0" w:space="0" w:color="auto"/>
                  </w:divBdr>
                </w:div>
                <w:div w:id="710769335">
                  <w:marLeft w:val="0"/>
                  <w:marRight w:val="0"/>
                  <w:marTop w:val="0"/>
                  <w:marBottom w:val="0"/>
                  <w:divBdr>
                    <w:top w:val="none" w:sz="0" w:space="0" w:color="auto"/>
                    <w:left w:val="none" w:sz="0" w:space="0" w:color="auto"/>
                    <w:bottom w:val="none" w:sz="0" w:space="0" w:color="auto"/>
                    <w:right w:val="none" w:sz="0" w:space="0" w:color="auto"/>
                  </w:divBdr>
                </w:div>
                <w:div w:id="1849901407">
                  <w:marLeft w:val="0"/>
                  <w:marRight w:val="0"/>
                  <w:marTop w:val="0"/>
                  <w:marBottom w:val="0"/>
                  <w:divBdr>
                    <w:top w:val="none" w:sz="0" w:space="0" w:color="auto"/>
                    <w:left w:val="none" w:sz="0" w:space="0" w:color="auto"/>
                    <w:bottom w:val="none" w:sz="0" w:space="0" w:color="auto"/>
                    <w:right w:val="none" w:sz="0" w:space="0" w:color="auto"/>
                  </w:divBdr>
                </w:div>
              </w:divsChild>
            </w:div>
            <w:div w:id="1180194630">
              <w:marLeft w:val="0"/>
              <w:marRight w:val="0"/>
              <w:marTop w:val="0"/>
              <w:marBottom w:val="0"/>
              <w:divBdr>
                <w:top w:val="none" w:sz="0" w:space="0" w:color="auto"/>
                <w:left w:val="none" w:sz="0" w:space="0" w:color="auto"/>
                <w:bottom w:val="none" w:sz="0" w:space="0" w:color="auto"/>
                <w:right w:val="none" w:sz="0" w:space="0" w:color="auto"/>
              </w:divBdr>
              <w:divsChild>
                <w:div w:id="14878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879926">
      <w:bodyDiv w:val="1"/>
      <w:marLeft w:val="0"/>
      <w:marRight w:val="0"/>
      <w:marTop w:val="0"/>
      <w:marBottom w:val="0"/>
      <w:divBdr>
        <w:top w:val="none" w:sz="0" w:space="0" w:color="auto"/>
        <w:left w:val="none" w:sz="0" w:space="0" w:color="auto"/>
        <w:bottom w:val="none" w:sz="0" w:space="0" w:color="auto"/>
        <w:right w:val="none" w:sz="0" w:space="0" w:color="auto"/>
      </w:divBdr>
      <w:divsChild>
        <w:div w:id="166022186">
          <w:marLeft w:val="0"/>
          <w:marRight w:val="0"/>
          <w:marTop w:val="0"/>
          <w:marBottom w:val="0"/>
          <w:divBdr>
            <w:top w:val="none" w:sz="0" w:space="0" w:color="auto"/>
            <w:left w:val="none" w:sz="0" w:space="0" w:color="auto"/>
            <w:bottom w:val="none" w:sz="0" w:space="0" w:color="auto"/>
            <w:right w:val="none" w:sz="0" w:space="0" w:color="auto"/>
          </w:divBdr>
          <w:divsChild>
            <w:div w:id="1013264579">
              <w:marLeft w:val="0"/>
              <w:marRight w:val="0"/>
              <w:marTop w:val="0"/>
              <w:marBottom w:val="0"/>
              <w:divBdr>
                <w:top w:val="none" w:sz="0" w:space="0" w:color="auto"/>
                <w:left w:val="none" w:sz="0" w:space="0" w:color="auto"/>
                <w:bottom w:val="none" w:sz="0" w:space="0" w:color="auto"/>
                <w:right w:val="none" w:sz="0" w:space="0" w:color="auto"/>
              </w:divBdr>
              <w:divsChild>
                <w:div w:id="1253733234">
                  <w:marLeft w:val="0"/>
                  <w:marRight w:val="0"/>
                  <w:marTop w:val="0"/>
                  <w:marBottom w:val="0"/>
                  <w:divBdr>
                    <w:top w:val="none" w:sz="0" w:space="0" w:color="auto"/>
                    <w:left w:val="none" w:sz="0" w:space="0" w:color="auto"/>
                    <w:bottom w:val="none" w:sz="0" w:space="0" w:color="auto"/>
                    <w:right w:val="none" w:sz="0" w:space="0" w:color="auto"/>
                  </w:divBdr>
                </w:div>
                <w:div w:id="2068989598">
                  <w:marLeft w:val="0"/>
                  <w:marRight w:val="0"/>
                  <w:marTop w:val="0"/>
                  <w:marBottom w:val="0"/>
                  <w:divBdr>
                    <w:top w:val="none" w:sz="0" w:space="0" w:color="auto"/>
                    <w:left w:val="none" w:sz="0" w:space="0" w:color="auto"/>
                    <w:bottom w:val="none" w:sz="0" w:space="0" w:color="auto"/>
                    <w:right w:val="none" w:sz="0" w:space="0" w:color="auto"/>
                  </w:divBdr>
                </w:div>
                <w:div w:id="766274612">
                  <w:marLeft w:val="0"/>
                  <w:marRight w:val="0"/>
                  <w:marTop w:val="0"/>
                  <w:marBottom w:val="0"/>
                  <w:divBdr>
                    <w:top w:val="none" w:sz="0" w:space="0" w:color="auto"/>
                    <w:left w:val="none" w:sz="0" w:space="0" w:color="auto"/>
                    <w:bottom w:val="none" w:sz="0" w:space="0" w:color="auto"/>
                    <w:right w:val="none" w:sz="0" w:space="0" w:color="auto"/>
                  </w:divBdr>
                </w:div>
              </w:divsChild>
            </w:div>
            <w:div w:id="516231900">
              <w:marLeft w:val="0"/>
              <w:marRight w:val="0"/>
              <w:marTop w:val="0"/>
              <w:marBottom w:val="0"/>
              <w:divBdr>
                <w:top w:val="none" w:sz="0" w:space="0" w:color="auto"/>
                <w:left w:val="none" w:sz="0" w:space="0" w:color="auto"/>
                <w:bottom w:val="none" w:sz="0" w:space="0" w:color="auto"/>
                <w:right w:val="none" w:sz="0" w:space="0" w:color="auto"/>
              </w:divBdr>
              <w:divsChild>
                <w:div w:id="124671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371967">
      <w:bodyDiv w:val="1"/>
      <w:marLeft w:val="0"/>
      <w:marRight w:val="0"/>
      <w:marTop w:val="0"/>
      <w:marBottom w:val="0"/>
      <w:divBdr>
        <w:top w:val="none" w:sz="0" w:space="0" w:color="auto"/>
        <w:left w:val="none" w:sz="0" w:space="0" w:color="auto"/>
        <w:bottom w:val="none" w:sz="0" w:space="0" w:color="auto"/>
        <w:right w:val="none" w:sz="0" w:space="0" w:color="auto"/>
      </w:divBdr>
      <w:divsChild>
        <w:div w:id="207912886">
          <w:marLeft w:val="0"/>
          <w:marRight w:val="0"/>
          <w:marTop w:val="0"/>
          <w:marBottom w:val="0"/>
          <w:divBdr>
            <w:top w:val="none" w:sz="0" w:space="0" w:color="auto"/>
            <w:left w:val="none" w:sz="0" w:space="0" w:color="auto"/>
            <w:bottom w:val="none" w:sz="0" w:space="0" w:color="auto"/>
            <w:right w:val="none" w:sz="0" w:space="0" w:color="auto"/>
          </w:divBdr>
          <w:divsChild>
            <w:div w:id="1451513876">
              <w:marLeft w:val="0"/>
              <w:marRight w:val="0"/>
              <w:marTop w:val="0"/>
              <w:marBottom w:val="0"/>
              <w:divBdr>
                <w:top w:val="none" w:sz="0" w:space="0" w:color="auto"/>
                <w:left w:val="none" w:sz="0" w:space="0" w:color="auto"/>
                <w:bottom w:val="none" w:sz="0" w:space="0" w:color="auto"/>
                <w:right w:val="none" w:sz="0" w:space="0" w:color="auto"/>
              </w:divBdr>
              <w:divsChild>
                <w:div w:id="645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561341">
      <w:bodyDiv w:val="1"/>
      <w:marLeft w:val="0"/>
      <w:marRight w:val="0"/>
      <w:marTop w:val="0"/>
      <w:marBottom w:val="0"/>
      <w:divBdr>
        <w:top w:val="none" w:sz="0" w:space="0" w:color="auto"/>
        <w:left w:val="none" w:sz="0" w:space="0" w:color="auto"/>
        <w:bottom w:val="none" w:sz="0" w:space="0" w:color="auto"/>
        <w:right w:val="none" w:sz="0" w:space="0" w:color="auto"/>
      </w:divBdr>
      <w:divsChild>
        <w:div w:id="1829512429">
          <w:marLeft w:val="0"/>
          <w:marRight w:val="0"/>
          <w:marTop w:val="0"/>
          <w:marBottom w:val="0"/>
          <w:divBdr>
            <w:top w:val="none" w:sz="0" w:space="0" w:color="auto"/>
            <w:left w:val="none" w:sz="0" w:space="0" w:color="auto"/>
            <w:bottom w:val="none" w:sz="0" w:space="0" w:color="auto"/>
            <w:right w:val="none" w:sz="0" w:space="0" w:color="auto"/>
          </w:divBdr>
          <w:divsChild>
            <w:div w:id="1875146369">
              <w:marLeft w:val="0"/>
              <w:marRight w:val="0"/>
              <w:marTop w:val="0"/>
              <w:marBottom w:val="0"/>
              <w:divBdr>
                <w:top w:val="none" w:sz="0" w:space="0" w:color="auto"/>
                <w:left w:val="none" w:sz="0" w:space="0" w:color="auto"/>
                <w:bottom w:val="none" w:sz="0" w:space="0" w:color="auto"/>
                <w:right w:val="none" w:sz="0" w:space="0" w:color="auto"/>
              </w:divBdr>
              <w:divsChild>
                <w:div w:id="91293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516261">
      <w:bodyDiv w:val="1"/>
      <w:marLeft w:val="0"/>
      <w:marRight w:val="0"/>
      <w:marTop w:val="0"/>
      <w:marBottom w:val="0"/>
      <w:divBdr>
        <w:top w:val="none" w:sz="0" w:space="0" w:color="auto"/>
        <w:left w:val="none" w:sz="0" w:space="0" w:color="auto"/>
        <w:bottom w:val="none" w:sz="0" w:space="0" w:color="auto"/>
        <w:right w:val="none" w:sz="0" w:space="0" w:color="auto"/>
      </w:divBdr>
      <w:divsChild>
        <w:div w:id="124616361">
          <w:marLeft w:val="0"/>
          <w:marRight w:val="0"/>
          <w:marTop w:val="0"/>
          <w:marBottom w:val="0"/>
          <w:divBdr>
            <w:top w:val="none" w:sz="0" w:space="0" w:color="auto"/>
            <w:left w:val="none" w:sz="0" w:space="0" w:color="auto"/>
            <w:bottom w:val="none" w:sz="0" w:space="0" w:color="auto"/>
            <w:right w:val="none" w:sz="0" w:space="0" w:color="auto"/>
          </w:divBdr>
          <w:divsChild>
            <w:div w:id="1377974920">
              <w:marLeft w:val="0"/>
              <w:marRight w:val="0"/>
              <w:marTop w:val="0"/>
              <w:marBottom w:val="0"/>
              <w:divBdr>
                <w:top w:val="none" w:sz="0" w:space="0" w:color="auto"/>
                <w:left w:val="none" w:sz="0" w:space="0" w:color="auto"/>
                <w:bottom w:val="none" w:sz="0" w:space="0" w:color="auto"/>
                <w:right w:val="none" w:sz="0" w:space="0" w:color="auto"/>
              </w:divBdr>
              <w:divsChild>
                <w:div w:id="321398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992843">
      <w:bodyDiv w:val="1"/>
      <w:marLeft w:val="0"/>
      <w:marRight w:val="0"/>
      <w:marTop w:val="0"/>
      <w:marBottom w:val="0"/>
      <w:divBdr>
        <w:top w:val="none" w:sz="0" w:space="0" w:color="auto"/>
        <w:left w:val="none" w:sz="0" w:space="0" w:color="auto"/>
        <w:bottom w:val="none" w:sz="0" w:space="0" w:color="auto"/>
        <w:right w:val="none" w:sz="0" w:space="0" w:color="auto"/>
      </w:divBdr>
      <w:divsChild>
        <w:div w:id="1042365456">
          <w:marLeft w:val="0"/>
          <w:marRight w:val="0"/>
          <w:marTop w:val="0"/>
          <w:marBottom w:val="0"/>
          <w:divBdr>
            <w:top w:val="none" w:sz="0" w:space="0" w:color="auto"/>
            <w:left w:val="none" w:sz="0" w:space="0" w:color="auto"/>
            <w:bottom w:val="none" w:sz="0" w:space="0" w:color="auto"/>
            <w:right w:val="none" w:sz="0" w:space="0" w:color="auto"/>
          </w:divBdr>
          <w:divsChild>
            <w:div w:id="635255073">
              <w:marLeft w:val="0"/>
              <w:marRight w:val="0"/>
              <w:marTop w:val="0"/>
              <w:marBottom w:val="0"/>
              <w:divBdr>
                <w:top w:val="none" w:sz="0" w:space="0" w:color="auto"/>
                <w:left w:val="none" w:sz="0" w:space="0" w:color="auto"/>
                <w:bottom w:val="none" w:sz="0" w:space="0" w:color="auto"/>
                <w:right w:val="none" w:sz="0" w:space="0" w:color="auto"/>
              </w:divBdr>
              <w:divsChild>
                <w:div w:id="1967198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8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3883</Words>
  <Characters>19768</Characters>
  <Application>Microsoft Office Word</Application>
  <DocSecurity>0</DocSecurity>
  <Lines>494</Lines>
  <Paragraphs>180</Paragraphs>
  <ScaleCrop>false</ScaleCrop>
  <HeadingPairs>
    <vt:vector size="2" baseType="variant">
      <vt:variant>
        <vt:lpstr>Title</vt:lpstr>
      </vt:variant>
      <vt:variant>
        <vt:i4>1</vt:i4>
      </vt:variant>
    </vt:vector>
  </HeadingPairs>
  <TitlesOfParts>
    <vt:vector size="1" baseType="lpstr">
      <vt:lpstr/>
    </vt:vector>
  </TitlesOfParts>
  <Company>Georgia Tech</Company>
  <LinksUpToDate>false</LinksUpToDate>
  <CharactersWithSpaces>23471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Cozzens</dc:creator>
  <cp:lastModifiedBy>Smith, John M</cp:lastModifiedBy>
  <cp:revision>2</cp:revision>
  <cp:lastPrinted>2015-09-30T14:57:00Z</cp:lastPrinted>
  <dcterms:created xsi:type="dcterms:W3CDTF">2026-01-10T21:01:00Z</dcterms:created>
  <dcterms:modified xsi:type="dcterms:W3CDTF">2026-01-10T21:01:00Z</dcterms:modified>
</cp:coreProperties>
</file>